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8" w:type="dxa"/>
          <w:bottom w:w="85" w:type="dxa"/>
          <w:right w:w="58" w:type="dxa"/>
        </w:tblCellMar>
        <w:tblLook w:val="01E0"/>
      </w:tblPr>
      <w:tblGrid>
        <w:gridCol w:w="898"/>
        <w:gridCol w:w="3827"/>
        <w:gridCol w:w="1400"/>
        <w:gridCol w:w="3986"/>
      </w:tblGrid>
      <w:tr w:rsidR="00BE125E" w:rsidRPr="007317E9" w:rsidTr="00BE125E">
        <w:trPr>
          <w:cantSplit/>
          <w:tblHeader/>
        </w:trPr>
        <w:tc>
          <w:tcPr>
            <w:tcW w:w="10111" w:type="dxa"/>
            <w:gridSpan w:val="4"/>
            <w:tcBorders>
              <w:top w:val="nil"/>
              <w:left w:val="nil"/>
              <w:right w:val="nil"/>
            </w:tcBorders>
          </w:tcPr>
          <w:p w:rsidR="00BE125E" w:rsidRDefault="00BE125E" w:rsidP="00BE125E">
            <w:pPr>
              <w:pStyle w:val="FORMHEADING"/>
            </w:pPr>
            <w:bookmarkStart w:id="0" w:name="_Toc358881617"/>
            <w:r>
              <w:t>Form P:</w:t>
            </w:r>
            <w:r w:rsidR="00BB12D8">
              <w:t xml:space="preserve"> </w:t>
            </w:r>
            <w:r>
              <w:t>Proposal Information</w:t>
            </w:r>
            <w:bookmarkEnd w:id="0"/>
          </w:p>
          <w:p w:rsidR="00BE125E" w:rsidRPr="007317E9" w:rsidRDefault="00BE125E" w:rsidP="007317E9">
            <w:pPr>
              <w:pStyle w:val="Clause"/>
              <w:numPr>
                <w:ilvl w:val="0"/>
                <w:numId w:val="0"/>
              </w:numPr>
              <w:spacing w:before="0"/>
            </w:pPr>
          </w:p>
        </w:tc>
      </w:tr>
      <w:tr w:rsidR="007317E9" w:rsidRPr="007317E9" w:rsidTr="00BE125E">
        <w:trPr>
          <w:cantSplit/>
        </w:trPr>
        <w:tc>
          <w:tcPr>
            <w:tcW w:w="898" w:type="dxa"/>
            <w:tcBorders>
              <w:top w:val="single" w:sz="8" w:space="0" w:color="auto"/>
              <w:left w:val="single" w:sz="8" w:space="0" w:color="auto"/>
              <w:right w:val="nil"/>
            </w:tcBorders>
          </w:tcPr>
          <w:p w:rsidR="007317E9" w:rsidRPr="007317E9" w:rsidRDefault="007317E9" w:rsidP="007317E9">
            <w:r>
              <w:t>Bidder:</w:t>
            </w:r>
          </w:p>
        </w:tc>
        <w:tc>
          <w:tcPr>
            <w:tcW w:w="3827" w:type="dxa"/>
            <w:tcBorders>
              <w:top w:val="single" w:sz="8" w:space="0" w:color="auto"/>
              <w:left w:val="nil"/>
              <w:right w:val="single" w:sz="8" w:space="0" w:color="auto"/>
            </w:tcBorders>
          </w:tcPr>
          <w:p w:rsidR="007317E9" w:rsidRPr="007317E9" w:rsidRDefault="00AA033B" w:rsidP="007317E9">
            <w:pPr>
              <w:pStyle w:val="Clause"/>
              <w:numPr>
                <w:ilvl w:val="0"/>
                <w:numId w:val="0"/>
              </w:numPr>
              <w:spacing w:before="0"/>
            </w:pPr>
            <w:r>
              <w:fldChar w:fldCharType="begin">
                <w:ffData>
                  <w:name w:val=""/>
                  <w:enabled/>
                  <w:calcOnExit w:val="0"/>
                  <w:textInput>
                    <w:default w:val="Tri-Star Automation, Inc."/>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c>
          <w:tcPr>
            <w:tcW w:w="1400" w:type="dxa"/>
            <w:tcBorders>
              <w:top w:val="single" w:sz="8" w:space="0" w:color="auto"/>
              <w:left w:val="single" w:sz="8" w:space="0" w:color="auto"/>
              <w:right w:val="nil"/>
            </w:tcBorders>
          </w:tcPr>
          <w:p w:rsidR="007317E9" w:rsidRPr="007317E9" w:rsidRDefault="007317E9" w:rsidP="007317E9">
            <w:pPr>
              <w:pStyle w:val="Clause"/>
              <w:numPr>
                <w:ilvl w:val="0"/>
                <w:numId w:val="0"/>
              </w:numPr>
              <w:spacing w:before="0"/>
            </w:pPr>
            <w:r>
              <w:t>Bidder Rep:</w:t>
            </w:r>
          </w:p>
        </w:tc>
        <w:tc>
          <w:tcPr>
            <w:tcW w:w="3986" w:type="dxa"/>
            <w:tcBorders>
              <w:top w:val="single" w:sz="8" w:space="0" w:color="auto"/>
              <w:left w:val="nil"/>
              <w:right w:val="single" w:sz="8" w:space="0" w:color="auto"/>
            </w:tcBorders>
          </w:tcPr>
          <w:p w:rsidR="007317E9" w:rsidRPr="007317E9" w:rsidRDefault="00AA033B" w:rsidP="007317E9">
            <w:pPr>
              <w:pStyle w:val="Clause"/>
              <w:numPr>
                <w:ilvl w:val="0"/>
                <w:numId w:val="0"/>
              </w:numPr>
              <w:spacing w:before="0"/>
            </w:pPr>
            <w:r>
              <w:fldChar w:fldCharType="begin">
                <w:ffData>
                  <w:name w:val=""/>
                  <w:enabled/>
                  <w:calcOnExit w:val="0"/>
                  <w:textInput>
                    <w:default w:val="Tri-Star Automation, Inc."/>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RPr="007317E9" w:rsidTr="00BE125E">
        <w:trPr>
          <w:cantSplit/>
        </w:trPr>
        <w:tc>
          <w:tcPr>
            <w:tcW w:w="10111" w:type="dxa"/>
            <w:gridSpan w:val="4"/>
            <w:tcBorders>
              <w:top w:val="single" w:sz="8" w:space="0" w:color="auto"/>
              <w:left w:val="nil"/>
              <w:right w:val="nil"/>
            </w:tcBorders>
          </w:tcPr>
          <w:p w:rsidR="007317E9" w:rsidRDefault="007317E9" w:rsidP="007317E9">
            <w:r>
              <w:t>Notes:</w:t>
            </w:r>
          </w:p>
          <w:p w:rsidR="007317E9" w:rsidRDefault="007317E9" w:rsidP="007317E9">
            <w:pPr>
              <w:numPr>
                <w:ilvl w:val="0"/>
                <w:numId w:val="105"/>
              </w:numPr>
            </w:pPr>
            <w:r>
              <w:t>The City reserves the right to clarify, investigate, and request additional information to confirm the Bidder’s claim regarding any data provided.</w:t>
            </w:r>
          </w:p>
          <w:p w:rsidR="007317E9" w:rsidRDefault="007317E9" w:rsidP="007317E9">
            <w:pPr>
              <w:numPr>
                <w:ilvl w:val="0"/>
                <w:numId w:val="105"/>
              </w:numPr>
            </w:pPr>
            <w:r>
              <w:t>The Bid Evaluation is not based solely upon the information submitted on this form.</w:t>
            </w:r>
          </w:p>
          <w:p w:rsidR="007317E9" w:rsidRDefault="007317E9" w:rsidP="007317E9">
            <w:pPr>
              <w:numPr>
                <w:ilvl w:val="0"/>
                <w:numId w:val="105"/>
              </w:numPr>
            </w:pPr>
            <w:r>
              <w:t>This form is made available to Bidders in both PDF and Microsoft Word format.  In the event of a discrepancy between the forms, the PDF version will be adhered to.</w:t>
            </w:r>
          </w:p>
          <w:p w:rsidR="007317E9" w:rsidRDefault="007317E9" w:rsidP="007317E9">
            <w:pPr>
              <w:numPr>
                <w:ilvl w:val="0"/>
                <w:numId w:val="105"/>
              </w:numPr>
            </w:pPr>
            <w:r>
              <w:t xml:space="preserve">Complete “Bidder Response” section in full.  Failure to complete or submit required information may result in disqualification of the complete Bid.  </w:t>
            </w:r>
          </w:p>
          <w:p w:rsidR="007317E9" w:rsidRDefault="007317E9" w:rsidP="007317E9">
            <w:pPr>
              <w:numPr>
                <w:ilvl w:val="0"/>
                <w:numId w:val="105"/>
              </w:numPr>
            </w:pPr>
            <w:r>
              <w:t>If insufficient space is provided, attach additional sheets of paper with required information.</w:t>
            </w:r>
          </w:p>
          <w:p w:rsidR="00644431" w:rsidRDefault="007317E9">
            <w:pPr>
              <w:numPr>
                <w:ilvl w:val="0"/>
                <w:numId w:val="105"/>
              </w:numPr>
            </w:pPr>
            <w:r>
              <w:t>Where a specific UPS rating is not identified, it is expected that the information supplied will apply to all UPS ratings identified in the RFP.  If the information is different for various UPS ratings, ensure that the unique information for each UPS rating is clearly identified.</w:t>
            </w:r>
          </w:p>
        </w:tc>
      </w:tr>
      <w:tr w:rsidR="007317E9" w:rsidRPr="002A7339" w:rsidTr="007317E9">
        <w:trPr>
          <w:cantSplit/>
          <w:tblHeader/>
        </w:trPr>
        <w:tc>
          <w:tcPr>
            <w:tcW w:w="898" w:type="dxa"/>
            <w:tcBorders>
              <w:top w:val="single" w:sz="8" w:space="0" w:color="auto"/>
              <w:left w:val="single" w:sz="8" w:space="0" w:color="auto"/>
              <w:right w:val="single" w:sz="8" w:space="0" w:color="auto"/>
            </w:tcBorders>
          </w:tcPr>
          <w:p w:rsidR="007317E9" w:rsidRPr="002A7339" w:rsidRDefault="007317E9" w:rsidP="007317E9">
            <w:pPr>
              <w:rPr>
                <w:b/>
              </w:rPr>
            </w:pPr>
            <w:r w:rsidRPr="002A7339">
              <w:rPr>
                <w:b/>
              </w:rPr>
              <w:t>Item</w:t>
            </w:r>
          </w:p>
        </w:tc>
        <w:tc>
          <w:tcPr>
            <w:tcW w:w="3827" w:type="dxa"/>
            <w:tcBorders>
              <w:top w:val="single" w:sz="8" w:space="0" w:color="auto"/>
              <w:left w:val="single" w:sz="8" w:space="0" w:color="auto"/>
              <w:right w:val="single" w:sz="8" w:space="0" w:color="auto"/>
            </w:tcBorders>
          </w:tcPr>
          <w:p w:rsidR="007317E9" w:rsidRPr="002A7339" w:rsidRDefault="007317E9" w:rsidP="007317E9">
            <w:pPr>
              <w:pStyle w:val="Clause"/>
              <w:numPr>
                <w:ilvl w:val="0"/>
                <w:numId w:val="0"/>
              </w:numPr>
              <w:spacing w:before="0"/>
              <w:rPr>
                <w:b/>
              </w:rPr>
            </w:pPr>
            <w:r w:rsidRPr="002A7339">
              <w:rPr>
                <w:b/>
              </w:rPr>
              <w:t>Description</w:t>
            </w:r>
          </w:p>
        </w:tc>
        <w:tc>
          <w:tcPr>
            <w:tcW w:w="5386" w:type="dxa"/>
            <w:gridSpan w:val="2"/>
            <w:tcBorders>
              <w:top w:val="single" w:sz="8" w:space="0" w:color="auto"/>
              <w:left w:val="single" w:sz="8" w:space="0" w:color="auto"/>
              <w:right w:val="single" w:sz="8" w:space="0" w:color="auto"/>
            </w:tcBorders>
          </w:tcPr>
          <w:p w:rsidR="007317E9" w:rsidRPr="002A7339" w:rsidRDefault="007317E9" w:rsidP="007317E9">
            <w:pPr>
              <w:pStyle w:val="Clause"/>
              <w:numPr>
                <w:ilvl w:val="0"/>
                <w:numId w:val="0"/>
              </w:numPr>
              <w:spacing w:before="0"/>
              <w:rPr>
                <w:b/>
              </w:rPr>
            </w:pPr>
            <w:r>
              <w:rPr>
                <w:b/>
              </w:rPr>
              <w:t>Bidde</w:t>
            </w:r>
            <w:r w:rsidRPr="002A7339">
              <w:rPr>
                <w:b/>
              </w:rPr>
              <w:t>r Response</w:t>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1"/>
            </w:pPr>
          </w:p>
        </w:tc>
        <w:tc>
          <w:tcPr>
            <w:tcW w:w="3827" w:type="dxa"/>
            <w:tcBorders>
              <w:top w:val="single" w:sz="8" w:space="0" w:color="auto"/>
              <w:left w:val="single" w:sz="8" w:space="0" w:color="auto"/>
              <w:bottom w:val="single" w:sz="4" w:space="0" w:color="auto"/>
              <w:right w:val="single" w:sz="8" w:space="0" w:color="auto"/>
            </w:tcBorders>
          </w:tcPr>
          <w:p w:rsidR="007317E9" w:rsidRPr="009970AC" w:rsidRDefault="007317E9" w:rsidP="007317E9">
            <w:pPr>
              <w:pStyle w:val="Clause"/>
              <w:numPr>
                <w:ilvl w:val="0"/>
                <w:numId w:val="0"/>
              </w:numPr>
              <w:spacing w:before="0"/>
              <w:rPr>
                <w:b/>
              </w:rPr>
            </w:pPr>
            <w:r>
              <w:rPr>
                <w:b/>
              </w:rPr>
              <w:t>General Information</w:t>
            </w:r>
          </w:p>
        </w:tc>
        <w:tc>
          <w:tcPr>
            <w:tcW w:w="5386" w:type="dxa"/>
            <w:gridSpan w:val="2"/>
            <w:tcBorders>
              <w:top w:val="single" w:sz="8" w:space="0" w:color="auto"/>
              <w:left w:val="single" w:sz="8" w:space="0" w:color="auto"/>
              <w:bottom w:val="single" w:sz="4" w:space="0" w:color="auto"/>
              <w:right w:val="single" w:sz="8" w:space="0" w:color="auto"/>
            </w:tcBorders>
          </w:tcPr>
          <w:p w:rsidR="007317E9" w:rsidRDefault="007317E9" w:rsidP="007317E9">
            <w:pPr>
              <w:pStyle w:val="Clause"/>
              <w:numPr>
                <w:ilvl w:val="0"/>
                <w:numId w:val="0"/>
              </w:numPr>
              <w:spacing w:before="0"/>
            </w:pP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5E58B0" w:rsidRDefault="007317E9" w:rsidP="007317E9">
            <w:pPr>
              <w:pStyle w:val="ItemLevel2"/>
            </w:pPr>
          </w:p>
        </w:tc>
        <w:tc>
          <w:tcPr>
            <w:tcW w:w="3827" w:type="dxa"/>
            <w:tcBorders>
              <w:top w:val="single" w:sz="8" w:space="0" w:color="auto"/>
              <w:left w:val="single" w:sz="8" w:space="0" w:color="auto"/>
              <w:bottom w:val="single" w:sz="4" w:space="0" w:color="auto"/>
              <w:right w:val="single" w:sz="8" w:space="0" w:color="auto"/>
            </w:tcBorders>
          </w:tcPr>
          <w:p w:rsidR="007317E9" w:rsidRPr="005E58B0" w:rsidRDefault="007317E9" w:rsidP="007317E9">
            <w:pPr>
              <w:pStyle w:val="Clause"/>
              <w:numPr>
                <w:ilvl w:val="0"/>
                <w:numId w:val="0"/>
              </w:numPr>
              <w:spacing w:before="0"/>
              <w:rPr>
                <w:b/>
              </w:rPr>
            </w:pPr>
            <w:r w:rsidRPr="005E58B0">
              <w:rPr>
                <w:b/>
              </w:rPr>
              <w:t>Manufacturer</w:t>
            </w:r>
          </w:p>
        </w:tc>
        <w:tc>
          <w:tcPr>
            <w:tcW w:w="5386" w:type="dxa"/>
            <w:gridSpan w:val="2"/>
            <w:tcBorders>
              <w:top w:val="single" w:sz="8" w:space="0" w:color="auto"/>
              <w:left w:val="single" w:sz="8" w:space="0" w:color="auto"/>
              <w:bottom w:val="single" w:sz="4" w:space="0" w:color="auto"/>
              <w:right w:val="single" w:sz="8" w:space="0" w:color="auto"/>
            </w:tcBorders>
          </w:tcPr>
          <w:p w:rsidR="007317E9" w:rsidRDefault="007317E9" w:rsidP="007317E9">
            <w:pPr>
              <w:pStyle w:val="Clause"/>
              <w:numPr>
                <w:ilvl w:val="0"/>
                <w:numId w:val="0"/>
              </w:numPr>
              <w:spacing w:before="0"/>
            </w:pP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3"/>
            </w:pPr>
          </w:p>
        </w:tc>
        <w:tc>
          <w:tcPr>
            <w:tcW w:w="3827" w:type="dxa"/>
            <w:tcBorders>
              <w:top w:val="single" w:sz="8" w:space="0" w:color="auto"/>
              <w:left w:val="single" w:sz="8" w:space="0" w:color="auto"/>
              <w:bottom w:val="single" w:sz="4" w:space="0" w:color="auto"/>
              <w:right w:val="single" w:sz="8" w:space="0" w:color="auto"/>
            </w:tcBorders>
          </w:tcPr>
          <w:p w:rsidR="007317E9" w:rsidRPr="00DF3AD3" w:rsidRDefault="007317E9" w:rsidP="007317E9">
            <w:pPr>
              <w:pStyle w:val="Clause"/>
              <w:numPr>
                <w:ilvl w:val="0"/>
                <w:numId w:val="0"/>
              </w:numPr>
              <w:spacing w:before="0"/>
            </w:pPr>
            <w:r>
              <w:t>Manufacturer Name</w:t>
            </w:r>
          </w:p>
        </w:tc>
        <w:tc>
          <w:tcPr>
            <w:tcW w:w="5386" w:type="dxa"/>
            <w:gridSpan w:val="2"/>
            <w:tcBorders>
              <w:top w:val="single" w:sz="8"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3"/>
            </w:pPr>
          </w:p>
        </w:tc>
        <w:tc>
          <w:tcPr>
            <w:tcW w:w="3827" w:type="dxa"/>
            <w:tcBorders>
              <w:top w:val="single" w:sz="8" w:space="0" w:color="auto"/>
              <w:left w:val="single" w:sz="8" w:space="0" w:color="auto"/>
              <w:bottom w:val="single" w:sz="4" w:space="0" w:color="auto"/>
              <w:right w:val="single" w:sz="8" w:space="0" w:color="auto"/>
            </w:tcBorders>
          </w:tcPr>
          <w:p w:rsidR="007317E9" w:rsidRPr="00DF3AD3" w:rsidRDefault="007317E9" w:rsidP="007317E9">
            <w:pPr>
              <w:pStyle w:val="Clause"/>
              <w:numPr>
                <w:ilvl w:val="0"/>
                <w:numId w:val="0"/>
              </w:numPr>
              <w:spacing w:before="0"/>
            </w:pPr>
            <w:r w:rsidRPr="00DF3AD3">
              <w:t>Years of experience in the design, manufacture, and testing of solid-state UPS systems.</w:t>
            </w:r>
          </w:p>
        </w:tc>
        <w:tc>
          <w:tcPr>
            <w:tcW w:w="5386" w:type="dxa"/>
            <w:gridSpan w:val="2"/>
            <w:tcBorders>
              <w:top w:val="single" w:sz="8"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r w:rsidR="007317E9">
              <w:t xml:space="preserve">   years</w:t>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2"/>
            </w:pPr>
          </w:p>
        </w:tc>
        <w:tc>
          <w:tcPr>
            <w:tcW w:w="3827" w:type="dxa"/>
            <w:tcBorders>
              <w:top w:val="single" w:sz="8" w:space="0" w:color="auto"/>
              <w:left w:val="single" w:sz="8" w:space="0" w:color="auto"/>
              <w:bottom w:val="single" w:sz="4" w:space="0" w:color="auto"/>
              <w:right w:val="single" w:sz="8" w:space="0" w:color="auto"/>
            </w:tcBorders>
          </w:tcPr>
          <w:p w:rsidR="007317E9" w:rsidRPr="009970AC" w:rsidRDefault="007317E9" w:rsidP="007317E9">
            <w:pPr>
              <w:pStyle w:val="Clause"/>
              <w:numPr>
                <w:ilvl w:val="0"/>
                <w:numId w:val="0"/>
              </w:numPr>
              <w:spacing w:before="0"/>
              <w:rPr>
                <w:b/>
              </w:rPr>
            </w:pPr>
            <w:r>
              <w:rPr>
                <w:b/>
              </w:rPr>
              <w:t>UPS Information</w:t>
            </w:r>
          </w:p>
        </w:tc>
        <w:tc>
          <w:tcPr>
            <w:tcW w:w="5386" w:type="dxa"/>
            <w:gridSpan w:val="2"/>
            <w:tcBorders>
              <w:top w:val="single" w:sz="8" w:space="0" w:color="auto"/>
              <w:left w:val="single" w:sz="8" w:space="0" w:color="auto"/>
              <w:bottom w:val="single" w:sz="4" w:space="0" w:color="auto"/>
              <w:right w:val="single" w:sz="8" w:space="0" w:color="auto"/>
            </w:tcBorders>
          </w:tcPr>
          <w:p w:rsidR="007317E9" w:rsidRDefault="007317E9" w:rsidP="007317E9">
            <w:pPr>
              <w:pStyle w:val="Clause"/>
              <w:numPr>
                <w:ilvl w:val="0"/>
                <w:numId w:val="0"/>
              </w:numPr>
              <w:spacing w:before="0"/>
            </w:pP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3"/>
            </w:pPr>
          </w:p>
        </w:tc>
        <w:tc>
          <w:tcPr>
            <w:tcW w:w="3827" w:type="dxa"/>
            <w:tcBorders>
              <w:top w:val="single" w:sz="8" w:space="0" w:color="auto"/>
              <w:left w:val="single" w:sz="8" w:space="0" w:color="auto"/>
              <w:bottom w:val="single" w:sz="4" w:space="0" w:color="auto"/>
              <w:right w:val="single" w:sz="8" w:space="0" w:color="auto"/>
            </w:tcBorders>
          </w:tcPr>
          <w:p w:rsidR="007317E9" w:rsidRDefault="007317E9" w:rsidP="007317E9">
            <w:pPr>
              <w:pStyle w:val="Clause"/>
              <w:numPr>
                <w:ilvl w:val="0"/>
                <w:numId w:val="0"/>
              </w:numPr>
              <w:spacing w:before="0"/>
            </w:pPr>
            <w:r>
              <w:t>Complete Model Number of 10 KVA UPS</w:t>
            </w:r>
          </w:p>
          <w:p w:rsidR="007317E9" w:rsidRPr="00361923" w:rsidRDefault="007317E9" w:rsidP="007317E9">
            <w:pPr>
              <w:pStyle w:val="Clause"/>
              <w:numPr>
                <w:ilvl w:val="0"/>
                <w:numId w:val="0"/>
              </w:numPr>
              <w:spacing w:before="0"/>
            </w:pPr>
            <w:r>
              <w:t xml:space="preserve">(Form B: </w:t>
            </w:r>
            <w:r w:rsidRPr="00361923">
              <w:t>Item 1</w:t>
            </w:r>
            <w:r>
              <w:t>)</w:t>
            </w:r>
          </w:p>
        </w:tc>
        <w:tc>
          <w:tcPr>
            <w:tcW w:w="5386" w:type="dxa"/>
            <w:gridSpan w:val="2"/>
            <w:tcBorders>
              <w:top w:val="single" w:sz="8"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3"/>
            </w:pPr>
          </w:p>
        </w:tc>
        <w:tc>
          <w:tcPr>
            <w:tcW w:w="3827" w:type="dxa"/>
            <w:tcBorders>
              <w:top w:val="single" w:sz="8" w:space="0" w:color="auto"/>
              <w:left w:val="single" w:sz="8" w:space="0" w:color="auto"/>
              <w:bottom w:val="single" w:sz="4" w:space="0" w:color="auto"/>
              <w:right w:val="single" w:sz="8" w:space="0" w:color="auto"/>
            </w:tcBorders>
          </w:tcPr>
          <w:p w:rsidR="007317E9" w:rsidRDefault="007317E9" w:rsidP="007317E9">
            <w:pPr>
              <w:pStyle w:val="Clause"/>
              <w:numPr>
                <w:ilvl w:val="0"/>
                <w:numId w:val="0"/>
              </w:numPr>
              <w:spacing w:before="0"/>
            </w:pPr>
            <w:r>
              <w:t>Complete Model Number of 15 KVA UPS</w:t>
            </w:r>
          </w:p>
          <w:p w:rsidR="007317E9" w:rsidRPr="00361923" w:rsidRDefault="007317E9" w:rsidP="007317E9">
            <w:pPr>
              <w:pStyle w:val="Clause"/>
              <w:numPr>
                <w:ilvl w:val="0"/>
                <w:numId w:val="0"/>
              </w:numPr>
              <w:spacing w:before="0"/>
            </w:pPr>
            <w:r>
              <w:t xml:space="preserve">(Form B: </w:t>
            </w:r>
            <w:r w:rsidRPr="00361923">
              <w:t xml:space="preserve">Item </w:t>
            </w:r>
            <w:r>
              <w:t>2)</w:t>
            </w:r>
          </w:p>
        </w:tc>
        <w:tc>
          <w:tcPr>
            <w:tcW w:w="5386" w:type="dxa"/>
            <w:gridSpan w:val="2"/>
            <w:tcBorders>
              <w:top w:val="single" w:sz="8"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3"/>
            </w:pPr>
          </w:p>
        </w:tc>
        <w:tc>
          <w:tcPr>
            <w:tcW w:w="3827" w:type="dxa"/>
            <w:tcBorders>
              <w:top w:val="single" w:sz="8" w:space="0" w:color="auto"/>
              <w:left w:val="single" w:sz="8" w:space="0" w:color="auto"/>
              <w:bottom w:val="single" w:sz="4" w:space="0" w:color="auto"/>
              <w:right w:val="single" w:sz="8" w:space="0" w:color="auto"/>
            </w:tcBorders>
          </w:tcPr>
          <w:p w:rsidR="007317E9" w:rsidRDefault="007317E9" w:rsidP="007317E9">
            <w:pPr>
              <w:pStyle w:val="Clause"/>
              <w:numPr>
                <w:ilvl w:val="0"/>
                <w:numId w:val="0"/>
              </w:numPr>
              <w:spacing w:before="0"/>
            </w:pPr>
            <w:r>
              <w:t>Complete Model Number of 20 KVA UPS</w:t>
            </w:r>
          </w:p>
          <w:p w:rsidR="007317E9" w:rsidRPr="00361923" w:rsidRDefault="007317E9" w:rsidP="007317E9">
            <w:pPr>
              <w:pStyle w:val="Clause"/>
              <w:numPr>
                <w:ilvl w:val="0"/>
                <w:numId w:val="0"/>
              </w:numPr>
              <w:spacing w:before="0"/>
            </w:pPr>
            <w:r>
              <w:t xml:space="preserve">(Form B: </w:t>
            </w:r>
            <w:r w:rsidRPr="00361923">
              <w:t xml:space="preserve">Item </w:t>
            </w:r>
            <w:r>
              <w:t>3)</w:t>
            </w:r>
          </w:p>
        </w:tc>
        <w:tc>
          <w:tcPr>
            <w:tcW w:w="5386" w:type="dxa"/>
            <w:gridSpan w:val="2"/>
            <w:tcBorders>
              <w:top w:val="single" w:sz="8"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3"/>
            </w:pPr>
          </w:p>
        </w:tc>
        <w:tc>
          <w:tcPr>
            <w:tcW w:w="3827" w:type="dxa"/>
            <w:tcBorders>
              <w:top w:val="single" w:sz="8" w:space="0" w:color="auto"/>
              <w:left w:val="single" w:sz="8" w:space="0" w:color="auto"/>
              <w:bottom w:val="single" w:sz="4" w:space="0" w:color="auto"/>
              <w:right w:val="single" w:sz="8" w:space="0" w:color="auto"/>
            </w:tcBorders>
          </w:tcPr>
          <w:p w:rsidR="007317E9" w:rsidRDefault="007317E9" w:rsidP="007317E9">
            <w:pPr>
              <w:pStyle w:val="Clause"/>
              <w:numPr>
                <w:ilvl w:val="0"/>
                <w:numId w:val="0"/>
              </w:numPr>
              <w:spacing w:before="0"/>
            </w:pPr>
            <w:r>
              <w:t>Complete Model Number of 30 KVA UPS</w:t>
            </w:r>
          </w:p>
          <w:p w:rsidR="007317E9" w:rsidRPr="00361923" w:rsidRDefault="007317E9" w:rsidP="007317E9">
            <w:pPr>
              <w:pStyle w:val="Clause"/>
              <w:numPr>
                <w:ilvl w:val="0"/>
                <w:numId w:val="0"/>
              </w:numPr>
              <w:spacing w:before="0"/>
            </w:pPr>
            <w:r>
              <w:t xml:space="preserve">(Form B: </w:t>
            </w:r>
            <w:r w:rsidRPr="00361923">
              <w:t xml:space="preserve">Item </w:t>
            </w:r>
            <w:r>
              <w:t>4)</w:t>
            </w:r>
          </w:p>
        </w:tc>
        <w:tc>
          <w:tcPr>
            <w:tcW w:w="5386" w:type="dxa"/>
            <w:gridSpan w:val="2"/>
            <w:tcBorders>
              <w:top w:val="single" w:sz="8"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2"/>
              <w:numPr>
                <w:ilvl w:val="1"/>
                <w:numId w:val="84"/>
              </w:numPr>
            </w:pPr>
          </w:p>
        </w:tc>
        <w:tc>
          <w:tcPr>
            <w:tcW w:w="3827" w:type="dxa"/>
            <w:tcBorders>
              <w:top w:val="single" w:sz="8" w:space="0" w:color="auto"/>
              <w:left w:val="single" w:sz="8" w:space="0" w:color="auto"/>
              <w:bottom w:val="single" w:sz="4" w:space="0" w:color="auto"/>
              <w:right w:val="single" w:sz="8" w:space="0" w:color="auto"/>
            </w:tcBorders>
          </w:tcPr>
          <w:p w:rsidR="007317E9" w:rsidRPr="009970AC" w:rsidRDefault="007317E9" w:rsidP="007317E9">
            <w:pPr>
              <w:pStyle w:val="Clause"/>
              <w:numPr>
                <w:ilvl w:val="0"/>
                <w:numId w:val="0"/>
              </w:numPr>
              <w:spacing w:before="0"/>
              <w:rPr>
                <w:b/>
              </w:rPr>
            </w:pPr>
            <w:r>
              <w:rPr>
                <w:b/>
              </w:rPr>
              <w:t>External Maintenance Bypass Switch Model Information</w:t>
            </w:r>
          </w:p>
        </w:tc>
        <w:tc>
          <w:tcPr>
            <w:tcW w:w="5386" w:type="dxa"/>
            <w:gridSpan w:val="2"/>
            <w:tcBorders>
              <w:top w:val="single" w:sz="8" w:space="0" w:color="auto"/>
              <w:left w:val="single" w:sz="8" w:space="0" w:color="auto"/>
              <w:bottom w:val="single" w:sz="4" w:space="0" w:color="auto"/>
              <w:right w:val="single" w:sz="8" w:space="0" w:color="auto"/>
            </w:tcBorders>
          </w:tcPr>
          <w:p w:rsidR="007317E9" w:rsidRDefault="007317E9" w:rsidP="007317E9">
            <w:pPr>
              <w:pStyle w:val="Clause"/>
              <w:numPr>
                <w:ilvl w:val="0"/>
                <w:numId w:val="0"/>
              </w:numPr>
              <w:spacing w:before="0"/>
            </w:pP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3"/>
            </w:pPr>
          </w:p>
        </w:tc>
        <w:tc>
          <w:tcPr>
            <w:tcW w:w="3827" w:type="dxa"/>
            <w:tcBorders>
              <w:top w:val="single" w:sz="8" w:space="0" w:color="auto"/>
              <w:left w:val="single" w:sz="8" w:space="0" w:color="auto"/>
              <w:bottom w:val="single" w:sz="4" w:space="0" w:color="auto"/>
              <w:right w:val="single" w:sz="8" w:space="0" w:color="auto"/>
            </w:tcBorders>
          </w:tcPr>
          <w:p w:rsidR="007317E9" w:rsidRDefault="007317E9" w:rsidP="007317E9">
            <w:pPr>
              <w:pStyle w:val="Clause"/>
              <w:numPr>
                <w:ilvl w:val="0"/>
                <w:numId w:val="0"/>
              </w:numPr>
              <w:spacing w:before="0"/>
            </w:pPr>
            <w:r>
              <w:t>Complete Model Number of External Maintenance Bypass Switch – 10 KVA</w:t>
            </w:r>
          </w:p>
          <w:p w:rsidR="007317E9" w:rsidRPr="00361923" w:rsidRDefault="007317E9" w:rsidP="007317E9">
            <w:pPr>
              <w:pStyle w:val="Clause"/>
              <w:numPr>
                <w:ilvl w:val="0"/>
                <w:numId w:val="0"/>
              </w:numPr>
              <w:spacing w:before="0"/>
            </w:pPr>
            <w:r>
              <w:t xml:space="preserve">(Form B: </w:t>
            </w:r>
            <w:r w:rsidRPr="00361923">
              <w:t xml:space="preserve">Item </w:t>
            </w:r>
            <w:r>
              <w:t>5)</w:t>
            </w:r>
          </w:p>
        </w:tc>
        <w:tc>
          <w:tcPr>
            <w:tcW w:w="5386" w:type="dxa"/>
            <w:gridSpan w:val="2"/>
            <w:tcBorders>
              <w:top w:val="single" w:sz="8"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3"/>
            </w:pPr>
          </w:p>
        </w:tc>
        <w:tc>
          <w:tcPr>
            <w:tcW w:w="3827" w:type="dxa"/>
            <w:tcBorders>
              <w:top w:val="single" w:sz="8" w:space="0" w:color="auto"/>
              <w:left w:val="single" w:sz="8" w:space="0" w:color="auto"/>
              <w:bottom w:val="single" w:sz="4" w:space="0" w:color="auto"/>
              <w:right w:val="single" w:sz="8" w:space="0" w:color="auto"/>
            </w:tcBorders>
          </w:tcPr>
          <w:p w:rsidR="007317E9" w:rsidRDefault="007317E9" w:rsidP="007317E9">
            <w:pPr>
              <w:pStyle w:val="Clause"/>
              <w:numPr>
                <w:ilvl w:val="0"/>
                <w:numId w:val="0"/>
              </w:numPr>
              <w:spacing w:before="0"/>
            </w:pPr>
            <w:r>
              <w:t>Complete Model Number of External Maintenance Bypass Switch – 15 KVA</w:t>
            </w:r>
          </w:p>
          <w:p w:rsidR="007317E9" w:rsidRPr="00361923" w:rsidRDefault="007317E9" w:rsidP="007317E9">
            <w:pPr>
              <w:pStyle w:val="Clause"/>
              <w:numPr>
                <w:ilvl w:val="0"/>
                <w:numId w:val="0"/>
              </w:numPr>
              <w:spacing w:before="0"/>
            </w:pPr>
            <w:r>
              <w:t xml:space="preserve">(Form B: </w:t>
            </w:r>
            <w:r w:rsidRPr="00361923">
              <w:t xml:space="preserve">Item </w:t>
            </w:r>
            <w:r>
              <w:t>6)</w:t>
            </w:r>
          </w:p>
        </w:tc>
        <w:tc>
          <w:tcPr>
            <w:tcW w:w="5386" w:type="dxa"/>
            <w:gridSpan w:val="2"/>
            <w:tcBorders>
              <w:top w:val="single" w:sz="8"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3"/>
            </w:pPr>
          </w:p>
        </w:tc>
        <w:tc>
          <w:tcPr>
            <w:tcW w:w="3827" w:type="dxa"/>
            <w:tcBorders>
              <w:top w:val="single" w:sz="8" w:space="0" w:color="auto"/>
              <w:left w:val="single" w:sz="8" w:space="0" w:color="auto"/>
              <w:bottom w:val="single" w:sz="4" w:space="0" w:color="auto"/>
              <w:right w:val="single" w:sz="8" w:space="0" w:color="auto"/>
            </w:tcBorders>
          </w:tcPr>
          <w:p w:rsidR="007317E9" w:rsidRDefault="007317E9" w:rsidP="007317E9">
            <w:pPr>
              <w:pStyle w:val="Clause"/>
              <w:numPr>
                <w:ilvl w:val="0"/>
                <w:numId w:val="0"/>
              </w:numPr>
              <w:spacing w:before="0"/>
            </w:pPr>
            <w:r>
              <w:t>Complete Model Number of External Maintenance Bypass Switch – 20 KVA</w:t>
            </w:r>
          </w:p>
          <w:p w:rsidR="007317E9" w:rsidRPr="00361923" w:rsidRDefault="007317E9" w:rsidP="007317E9">
            <w:pPr>
              <w:pStyle w:val="Clause"/>
              <w:numPr>
                <w:ilvl w:val="0"/>
                <w:numId w:val="0"/>
              </w:numPr>
              <w:spacing w:before="0"/>
            </w:pPr>
            <w:r>
              <w:t xml:space="preserve">(Form B: </w:t>
            </w:r>
            <w:r w:rsidRPr="00361923">
              <w:t xml:space="preserve">Item </w:t>
            </w:r>
            <w:r>
              <w:t>7)</w:t>
            </w:r>
          </w:p>
        </w:tc>
        <w:tc>
          <w:tcPr>
            <w:tcW w:w="5386" w:type="dxa"/>
            <w:gridSpan w:val="2"/>
            <w:tcBorders>
              <w:top w:val="single" w:sz="8"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bl>
    <w:p w:rsidR="00115547" w:rsidRDefault="00115547"/>
    <w:tbl>
      <w:tblPr>
        <w:tblW w:w="1011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8" w:type="dxa"/>
          <w:bottom w:w="85" w:type="dxa"/>
          <w:right w:w="58" w:type="dxa"/>
        </w:tblCellMar>
        <w:tblLook w:val="01E0"/>
      </w:tblPr>
      <w:tblGrid>
        <w:gridCol w:w="898"/>
        <w:gridCol w:w="3827"/>
        <w:gridCol w:w="5386"/>
      </w:tblGrid>
      <w:tr w:rsidR="00115547" w:rsidRPr="007317E9" w:rsidTr="00115547">
        <w:trPr>
          <w:cantSplit/>
          <w:tblHeader/>
        </w:trPr>
        <w:tc>
          <w:tcPr>
            <w:tcW w:w="10111" w:type="dxa"/>
            <w:gridSpan w:val="3"/>
            <w:tcBorders>
              <w:top w:val="nil"/>
              <w:left w:val="nil"/>
              <w:right w:val="nil"/>
            </w:tcBorders>
          </w:tcPr>
          <w:p w:rsidR="00115547" w:rsidRDefault="00115547" w:rsidP="00115547">
            <w:pPr>
              <w:pStyle w:val="FORMHEADING"/>
            </w:pPr>
            <w:bookmarkStart w:id="1" w:name="_Toc358881618"/>
            <w:r>
              <w:lastRenderedPageBreak/>
              <w:t>Form P: Proposal Information</w:t>
            </w:r>
            <w:bookmarkEnd w:id="1"/>
          </w:p>
          <w:p w:rsidR="00115547" w:rsidRPr="007317E9" w:rsidRDefault="00115547" w:rsidP="00115547">
            <w:pPr>
              <w:pStyle w:val="Clause"/>
              <w:numPr>
                <w:ilvl w:val="0"/>
                <w:numId w:val="0"/>
              </w:numPr>
              <w:spacing w:before="0"/>
            </w:pPr>
          </w:p>
        </w:tc>
      </w:tr>
      <w:tr w:rsidR="00115547" w:rsidRPr="002A7339" w:rsidTr="00115547">
        <w:trPr>
          <w:cantSplit/>
          <w:tblHeader/>
        </w:trPr>
        <w:tc>
          <w:tcPr>
            <w:tcW w:w="898" w:type="dxa"/>
            <w:tcBorders>
              <w:top w:val="single" w:sz="8" w:space="0" w:color="auto"/>
              <w:left w:val="single" w:sz="8" w:space="0" w:color="auto"/>
              <w:right w:val="single" w:sz="8" w:space="0" w:color="auto"/>
            </w:tcBorders>
          </w:tcPr>
          <w:p w:rsidR="00115547" w:rsidRPr="002A7339" w:rsidRDefault="00115547" w:rsidP="00115547">
            <w:pPr>
              <w:rPr>
                <w:b/>
              </w:rPr>
            </w:pPr>
            <w:r w:rsidRPr="002A7339">
              <w:rPr>
                <w:b/>
              </w:rPr>
              <w:t>Item</w:t>
            </w:r>
          </w:p>
        </w:tc>
        <w:tc>
          <w:tcPr>
            <w:tcW w:w="3827" w:type="dxa"/>
            <w:tcBorders>
              <w:top w:val="single" w:sz="8" w:space="0" w:color="auto"/>
              <w:left w:val="single" w:sz="8" w:space="0" w:color="auto"/>
              <w:right w:val="single" w:sz="8" w:space="0" w:color="auto"/>
            </w:tcBorders>
          </w:tcPr>
          <w:p w:rsidR="00115547" w:rsidRPr="002A7339" w:rsidRDefault="00115547" w:rsidP="00115547">
            <w:pPr>
              <w:pStyle w:val="Clause"/>
              <w:numPr>
                <w:ilvl w:val="0"/>
                <w:numId w:val="0"/>
              </w:numPr>
              <w:spacing w:before="0"/>
              <w:rPr>
                <w:b/>
              </w:rPr>
            </w:pPr>
            <w:r w:rsidRPr="002A7339">
              <w:rPr>
                <w:b/>
              </w:rPr>
              <w:t>Description</w:t>
            </w:r>
          </w:p>
        </w:tc>
        <w:tc>
          <w:tcPr>
            <w:tcW w:w="5386" w:type="dxa"/>
            <w:tcBorders>
              <w:top w:val="single" w:sz="8" w:space="0" w:color="auto"/>
              <w:left w:val="single" w:sz="8" w:space="0" w:color="auto"/>
              <w:right w:val="single" w:sz="8" w:space="0" w:color="auto"/>
            </w:tcBorders>
          </w:tcPr>
          <w:p w:rsidR="00115547" w:rsidRPr="002A7339" w:rsidRDefault="00115547" w:rsidP="00115547">
            <w:pPr>
              <w:pStyle w:val="Clause"/>
              <w:numPr>
                <w:ilvl w:val="0"/>
                <w:numId w:val="0"/>
              </w:numPr>
              <w:spacing w:before="0"/>
              <w:rPr>
                <w:b/>
              </w:rPr>
            </w:pPr>
            <w:r>
              <w:rPr>
                <w:b/>
              </w:rPr>
              <w:t>Bidde</w:t>
            </w:r>
            <w:r w:rsidRPr="002A7339">
              <w:rPr>
                <w:b/>
              </w:rPr>
              <w:t>r Response</w:t>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3"/>
            </w:pPr>
          </w:p>
        </w:tc>
        <w:tc>
          <w:tcPr>
            <w:tcW w:w="3827" w:type="dxa"/>
            <w:tcBorders>
              <w:top w:val="single" w:sz="8" w:space="0" w:color="auto"/>
              <w:left w:val="single" w:sz="8" w:space="0" w:color="auto"/>
              <w:bottom w:val="single" w:sz="4" w:space="0" w:color="auto"/>
              <w:right w:val="single" w:sz="8" w:space="0" w:color="auto"/>
            </w:tcBorders>
          </w:tcPr>
          <w:p w:rsidR="007317E9" w:rsidRDefault="007317E9" w:rsidP="007317E9">
            <w:pPr>
              <w:pStyle w:val="Clause"/>
              <w:numPr>
                <w:ilvl w:val="0"/>
                <w:numId w:val="0"/>
              </w:numPr>
              <w:spacing w:before="0"/>
            </w:pPr>
            <w:r>
              <w:t>Complete Model Number of External Maintenance Bypass Switch – 30 KVA</w:t>
            </w:r>
          </w:p>
          <w:p w:rsidR="007317E9" w:rsidRPr="00361923" w:rsidRDefault="007317E9" w:rsidP="007317E9">
            <w:pPr>
              <w:pStyle w:val="Clause"/>
              <w:numPr>
                <w:ilvl w:val="0"/>
                <w:numId w:val="0"/>
              </w:numPr>
              <w:spacing w:before="0"/>
            </w:pPr>
            <w:r>
              <w:t xml:space="preserve">(Form B: </w:t>
            </w:r>
            <w:r w:rsidRPr="00361923">
              <w:t xml:space="preserve">Item </w:t>
            </w:r>
            <w:r>
              <w:t>8)</w:t>
            </w:r>
          </w:p>
        </w:tc>
        <w:tc>
          <w:tcPr>
            <w:tcW w:w="5386" w:type="dxa"/>
            <w:tcBorders>
              <w:top w:val="single" w:sz="8"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2"/>
              <w:numPr>
                <w:ilvl w:val="1"/>
                <w:numId w:val="84"/>
              </w:numPr>
            </w:pPr>
          </w:p>
        </w:tc>
        <w:tc>
          <w:tcPr>
            <w:tcW w:w="3827" w:type="dxa"/>
            <w:tcBorders>
              <w:top w:val="single" w:sz="8" w:space="0" w:color="auto"/>
              <w:left w:val="single" w:sz="8" w:space="0" w:color="auto"/>
              <w:bottom w:val="single" w:sz="4" w:space="0" w:color="auto"/>
              <w:right w:val="single" w:sz="8" w:space="0" w:color="auto"/>
            </w:tcBorders>
          </w:tcPr>
          <w:p w:rsidR="007317E9" w:rsidRPr="009970AC" w:rsidRDefault="007317E9" w:rsidP="007317E9">
            <w:pPr>
              <w:pStyle w:val="Clause"/>
              <w:numPr>
                <w:ilvl w:val="0"/>
                <w:numId w:val="0"/>
              </w:numPr>
              <w:spacing w:before="0"/>
              <w:rPr>
                <w:b/>
              </w:rPr>
            </w:pPr>
            <w:r>
              <w:rPr>
                <w:b/>
              </w:rPr>
              <w:t>Maintenance Bypass Switch Model With Transformer Information</w:t>
            </w:r>
          </w:p>
        </w:tc>
        <w:tc>
          <w:tcPr>
            <w:tcW w:w="5386" w:type="dxa"/>
            <w:tcBorders>
              <w:top w:val="single" w:sz="8" w:space="0" w:color="auto"/>
              <w:left w:val="single" w:sz="8" w:space="0" w:color="auto"/>
              <w:bottom w:val="single" w:sz="4" w:space="0" w:color="auto"/>
              <w:right w:val="single" w:sz="8" w:space="0" w:color="auto"/>
            </w:tcBorders>
          </w:tcPr>
          <w:p w:rsidR="007317E9" w:rsidRDefault="007317E9" w:rsidP="007317E9">
            <w:pPr>
              <w:pStyle w:val="Clause"/>
              <w:numPr>
                <w:ilvl w:val="0"/>
                <w:numId w:val="0"/>
              </w:numPr>
              <w:spacing w:before="0"/>
            </w:pP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3"/>
            </w:pPr>
          </w:p>
        </w:tc>
        <w:tc>
          <w:tcPr>
            <w:tcW w:w="3827" w:type="dxa"/>
            <w:tcBorders>
              <w:top w:val="single" w:sz="8" w:space="0" w:color="auto"/>
              <w:left w:val="single" w:sz="8" w:space="0" w:color="auto"/>
              <w:bottom w:val="single" w:sz="4" w:space="0" w:color="auto"/>
              <w:right w:val="single" w:sz="8" w:space="0" w:color="auto"/>
            </w:tcBorders>
          </w:tcPr>
          <w:p w:rsidR="007317E9" w:rsidRPr="00361923" w:rsidRDefault="007317E9" w:rsidP="007317E9">
            <w:pPr>
              <w:pStyle w:val="Clause"/>
              <w:numPr>
                <w:ilvl w:val="0"/>
                <w:numId w:val="0"/>
              </w:numPr>
              <w:spacing w:before="0"/>
            </w:pPr>
            <w:r>
              <w:t xml:space="preserve">Complete Model Number of Maintenance Bypass Cabinet With Transformer – 10 KVA (Form B: </w:t>
            </w:r>
            <w:r w:rsidRPr="00361923">
              <w:t xml:space="preserve">Item </w:t>
            </w:r>
            <w:r>
              <w:t>9)</w:t>
            </w:r>
          </w:p>
        </w:tc>
        <w:tc>
          <w:tcPr>
            <w:tcW w:w="5386" w:type="dxa"/>
            <w:tcBorders>
              <w:top w:val="single" w:sz="8"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3"/>
            </w:pPr>
          </w:p>
        </w:tc>
        <w:tc>
          <w:tcPr>
            <w:tcW w:w="3827" w:type="dxa"/>
            <w:tcBorders>
              <w:top w:val="single" w:sz="8" w:space="0" w:color="auto"/>
              <w:left w:val="single" w:sz="8" w:space="0" w:color="auto"/>
              <w:bottom w:val="single" w:sz="4" w:space="0" w:color="auto"/>
              <w:right w:val="single" w:sz="8" w:space="0" w:color="auto"/>
            </w:tcBorders>
          </w:tcPr>
          <w:p w:rsidR="007317E9" w:rsidRPr="00361923" w:rsidRDefault="007317E9" w:rsidP="007317E9">
            <w:pPr>
              <w:pStyle w:val="Clause"/>
              <w:numPr>
                <w:ilvl w:val="0"/>
                <w:numId w:val="0"/>
              </w:numPr>
              <w:spacing w:before="0"/>
            </w:pPr>
            <w:r>
              <w:t xml:space="preserve">Complete Model Number of Maintenance Bypass Cabinet With Transformer – 15 KVA (Form B: </w:t>
            </w:r>
            <w:r w:rsidRPr="00361923">
              <w:t xml:space="preserve">Item </w:t>
            </w:r>
            <w:r>
              <w:t>10)</w:t>
            </w:r>
          </w:p>
        </w:tc>
        <w:tc>
          <w:tcPr>
            <w:tcW w:w="5386" w:type="dxa"/>
            <w:tcBorders>
              <w:top w:val="single" w:sz="8"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3"/>
            </w:pPr>
          </w:p>
        </w:tc>
        <w:tc>
          <w:tcPr>
            <w:tcW w:w="3827" w:type="dxa"/>
            <w:tcBorders>
              <w:top w:val="single" w:sz="8" w:space="0" w:color="auto"/>
              <w:left w:val="single" w:sz="8" w:space="0" w:color="auto"/>
              <w:bottom w:val="single" w:sz="4" w:space="0" w:color="auto"/>
              <w:right w:val="single" w:sz="8" w:space="0" w:color="auto"/>
            </w:tcBorders>
          </w:tcPr>
          <w:p w:rsidR="007317E9" w:rsidRPr="00361923" w:rsidRDefault="007317E9" w:rsidP="007317E9">
            <w:pPr>
              <w:pStyle w:val="Clause"/>
              <w:numPr>
                <w:ilvl w:val="0"/>
                <w:numId w:val="0"/>
              </w:numPr>
              <w:spacing w:before="0"/>
            </w:pPr>
            <w:r>
              <w:t xml:space="preserve">Complete Model Number of Maintenance Bypass Cabinet With Transformer – 20 KVA (Form B: </w:t>
            </w:r>
            <w:r w:rsidRPr="00361923">
              <w:t xml:space="preserve">Item </w:t>
            </w:r>
            <w:r>
              <w:t>11)</w:t>
            </w:r>
          </w:p>
        </w:tc>
        <w:tc>
          <w:tcPr>
            <w:tcW w:w="5386" w:type="dxa"/>
            <w:tcBorders>
              <w:top w:val="single" w:sz="8"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3"/>
            </w:pPr>
          </w:p>
        </w:tc>
        <w:tc>
          <w:tcPr>
            <w:tcW w:w="3827" w:type="dxa"/>
            <w:tcBorders>
              <w:top w:val="single" w:sz="8" w:space="0" w:color="auto"/>
              <w:left w:val="single" w:sz="8" w:space="0" w:color="auto"/>
              <w:bottom w:val="single" w:sz="4" w:space="0" w:color="auto"/>
              <w:right w:val="single" w:sz="8" w:space="0" w:color="auto"/>
            </w:tcBorders>
          </w:tcPr>
          <w:p w:rsidR="007317E9" w:rsidRPr="00361923" w:rsidRDefault="007317E9" w:rsidP="007317E9">
            <w:pPr>
              <w:pStyle w:val="Clause"/>
              <w:numPr>
                <w:ilvl w:val="0"/>
                <w:numId w:val="0"/>
              </w:numPr>
              <w:spacing w:before="0"/>
            </w:pPr>
            <w:r>
              <w:t xml:space="preserve">Complete Model Number of Maintenance Bypass Cabinet With Transformer – 30 KVA (Form B: </w:t>
            </w:r>
            <w:r w:rsidRPr="00361923">
              <w:t xml:space="preserve">Item </w:t>
            </w:r>
            <w:r>
              <w:t>12)</w:t>
            </w:r>
          </w:p>
        </w:tc>
        <w:tc>
          <w:tcPr>
            <w:tcW w:w="5386" w:type="dxa"/>
            <w:tcBorders>
              <w:top w:val="single" w:sz="8"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2"/>
              <w:numPr>
                <w:ilvl w:val="1"/>
                <w:numId w:val="84"/>
              </w:numPr>
            </w:pPr>
          </w:p>
        </w:tc>
        <w:tc>
          <w:tcPr>
            <w:tcW w:w="3827" w:type="dxa"/>
            <w:tcBorders>
              <w:top w:val="single" w:sz="8" w:space="0" w:color="auto"/>
              <w:left w:val="single" w:sz="8" w:space="0" w:color="auto"/>
              <w:bottom w:val="single" w:sz="4" w:space="0" w:color="auto"/>
              <w:right w:val="single" w:sz="8" w:space="0" w:color="auto"/>
            </w:tcBorders>
          </w:tcPr>
          <w:p w:rsidR="007317E9" w:rsidRPr="009970AC" w:rsidRDefault="007317E9" w:rsidP="007317E9">
            <w:pPr>
              <w:pStyle w:val="Clause"/>
              <w:numPr>
                <w:ilvl w:val="0"/>
                <w:numId w:val="0"/>
              </w:numPr>
              <w:spacing w:before="0"/>
              <w:rPr>
                <w:b/>
              </w:rPr>
            </w:pPr>
            <w:r>
              <w:rPr>
                <w:b/>
              </w:rPr>
              <w:t>External Battery Cabinet Model Information</w:t>
            </w:r>
          </w:p>
        </w:tc>
        <w:tc>
          <w:tcPr>
            <w:tcW w:w="5386" w:type="dxa"/>
            <w:tcBorders>
              <w:top w:val="single" w:sz="8" w:space="0" w:color="auto"/>
              <w:left w:val="single" w:sz="8" w:space="0" w:color="auto"/>
              <w:bottom w:val="single" w:sz="4" w:space="0" w:color="auto"/>
              <w:right w:val="single" w:sz="8" w:space="0" w:color="auto"/>
            </w:tcBorders>
          </w:tcPr>
          <w:p w:rsidR="007317E9" w:rsidRDefault="007317E9" w:rsidP="007317E9">
            <w:pPr>
              <w:pStyle w:val="Clause"/>
              <w:numPr>
                <w:ilvl w:val="0"/>
                <w:numId w:val="0"/>
              </w:numPr>
              <w:spacing w:before="0"/>
            </w:pP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3"/>
            </w:pPr>
          </w:p>
        </w:tc>
        <w:tc>
          <w:tcPr>
            <w:tcW w:w="3827" w:type="dxa"/>
            <w:tcBorders>
              <w:top w:val="single" w:sz="8" w:space="0" w:color="auto"/>
              <w:left w:val="single" w:sz="8" w:space="0" w:color="auto"/>
              <w:bottom w:val="single" w:sz="4" w:space="0" w:color="auto"/>
              <w:right w:val="single" w:sz="8" w:space="0" w:color="auto"/>
            </w:tcBorders>
          </w:tcPr>
          <w:p w:rsidR="007317E9" w:rsidRDefault="007317E9" w:rsidP="007317E9">
            <w:pPr>
              <w:pStyle w:val="Clause"/>
              <w:numPr>
                <w:ilvl w:val="0"/>
                <w:numId w:val="0"/>
              </w:numPr>
              <w:spacing w:before="0"/>
            </w:pPr>
            <w:r>
              <w:t>Complete Model Number of External Battery Cabinet – Type 1</w:t>
            </w:r>
          </w:p>
          <w:p w:rsidR="007317E9" w:rsidRPr="00361923" w:rsidRDefault="007317E9" w:rsidP="007317E9">
            <w:pPr>
              <w:pStyle w:val="Clause"/>
              <w:numPr>
                <w:ilvl w:val="0"/>
                <w:numId w:val="0"/>
              </w:numPr>
              <w:spacing w:before="0"/>
            </w:pPr>
            <w:r>
              <w:t xml:space="preserve">(Form B: </w:t>
            </w:r>
            <w:r w:rsidRPr="00361923">
              <w:t xml:space="preserve">Item </w:t>
            </w:r>
            <w:r>
              <w:t>13)</w:t>
            </w:r>
          </w:p>
        </w:tc>
        <w:tc>
          <w:tcPr>
            <w:tcW w:w="5386" w:type="dxa"/>
            <w:tcBorders>
              <w:top w:val="single" w:sz="8"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3"/>
            </w:pPr>
          </w:p>
        </w:tc>
        <w:tc>
          <w:tcPr>
            <w:tcW w:w="3827" w:type="dxa"/>
            <w:tcBorders>
              <w:top w:val="single" w:sz="8" w:space="0" w:color="auto"/>
              <w:left w:val="single" w:sz="8" w:space="0" w:color="auto"/>
              <w:bottom w:val="single" w:sz="4" w:space="0" w:color="auto"/>
              <w:right w:val="single" w:sz="8" w:space="0" w:color="auto"/>
            </w:tcBorders>
          </w:tcPr>
          <w:p w:rsidR="007317E9" w:rsidRDefault="007317E9" w:rsidP="007317E9">
            <w:pPr>
              <w:pStyle w:val="Clause"/>
              <w:numPr>
                <w:ilvl w:val="0"/>
                <w:numId w:val="0"/>
              </w:numPr>
              <w:spacing w:before="0"/>
            </w:pPr>
            <w:r>
              <w:t>Complete Model Number of External Battery Cabinet – Type 2</w:t>
            </w:r>
          </w:p>
          <w:p w:rsidR="007317E9" w:rsidRPr="00361923" w:rsidRDefault="007317E9" w:rsidP="007317E9">
            <w:pPr>
              <w:pStyle w:val="Clause"/>
              <w:numPr>
                <w:ilvl w:val="0"/>
                <w:numId w:val="0"/>
              </w:numPr>
              <w:spacing w:before="0"/>
            </w:pPr>
            <w:r>
              <w:t xml:space="preserve">(Form B: </w:t>
            </w:r>
            <w:r w:rsidRPr="00361923">
              <w:t xml:space="preserve">Item </w:t>
            </w:r>
            <w:r>
              <w:t>14)</w:t>
            </w:r>
          </w:p>
        </w:tc>
        <w:tc>
          <w:tcPr>
            <w:tcW w:w="5386" w:type="dxa"/>
            <w:tcBorders>
              <w:top w:val="single" w:sz="8"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3"/>
            </w:pPr>
          </w:p>
        </w:tc>
        <w:tc>
          <w:tcPr>
            <w:tcW w:w="3827" w:type="dxa"/>
            <w:tcBorders>
              <w:top w:val="single" w:sz="8" w:space="0" w:color="auto"/>
              <w:left w:val="single" w:sz="8" w:space="0" w:color="auto"/>
              <w:bottom w:val="single" w:sz="4" w:space="0" w:color="auto"/>
              <w:right w:val="single" w:sz="8" w:space="0" w:color="auto"/>
            </w:tcBorders>
          </w:tcPr>
          <w:p w:rsidR="007317E9" w:rsidRDefault="007317E9" w:rsidP="007317E9">
            <w:pPr>
              <w:pStyle w:val="Clause"/>
              <w:numPr>
                <w:ilvl w:val="0"/>
                <w:numId w:val="0"/>
              </w:numPr>
              <w:spacing w:before="0"/>
            </w:pPr>
            <w:r>
              <w:t>Complete Model Number of External Battery Cabinet – Type 3</w:t>
            </w:r>
          </w:p>
          <w:p w:rsidR="007317E9" w:rsidRPr="00361923" w:rsidRDefault="007317E9" w:rsidP="007317E9">
            <w:pPr>
              <w:pStyle w:val="Clause"/>
              <w:numPr>
                <w:ilvl w:val="0"/>
                <w:numId w:val="0"/>
              </w:numPr>
              <w:spacing w:before="0"/>
            </w:pPr>
            <w:r>
              <w:t xml:space="preserve">(Form B: </w:t>
            </w:r>
            <w:r w:rsidRPr="00361923">
              <w:t xml:space="preserve">Item </w:t>
            </w:r>
            <w:r>
              <w:t>15)</w:t>
            </w:r>
          </w:p>
        </w:tc>
        <w:tc>
          <w:tcPr>
            <w:tcW w:w="5386" w:type="dxa"/>
            <w:tcBorders>
              <w:top w:val="single" w:sz="8"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2"/>
              <w:numPr>
                <w:ilvl w:val="1"/>
                <w:numId w:val="84"/>
              </w:numPr>
            </w:pPr>
          </w:p>
        </w:tc>
        <w:tc>
          <w:tcPr>
            <w:tcW w:w="3827" w:type="dxa"/>
            <w:tcBorders>
              <w:top w:val="single" w:sz="8" w:space="0" w:color="auto"/>
              <w:left w:val="single" w:sz="8" w:space="0" w:color="auto"/>
              <w:bottom w:val="single" w:sz="4" w:space="0" w:color="auto"/>
              <w:right w:val="single" w:sz="8" w:space="0" w:color="auto"/>
            </w:tcBorders>
          </w:tcPr>
          <w:p w:rsidR="007317E9" w:rsidRPr="009970AC" w:rsidRDefault="007317E9" w:rsidP="007317E9">
            <w:pPr>
              <w:pStyle w:val="Clause"/>
              <w:numPr>
                <w:ilvl w:val="0"/>
                <w:numId w:val="0"/>
              </w:numPr>
              <w:spacing w:before="0"/>
              <w:rPr>
                <w:b/>
              </w:rPr>
            </w:pPr>
            <w:r>
              <w:rPr>
                <w:b/>
              </w:rPr>
              <w:t>Communication Module Model Information</w:t>
            </w:r>
          </w:p>
        </w:tc>
        <w:tc>
          <w:tcPr>
            <w:tcW w:w="5386" w:type="dxa"/>
            <w:tcBorders>
              <w:top w:val="single" w:sz="8" w:space="0" w:color="auto"/>
              <w:left w:val="single" w:sz="8" w:space="0" w:color="auto"/>
              <w:bottom w:val="single" w:sz="4" w:space="0" w:color="auto"/>
              <w:right w:val="single" w:sz="8" w:space="0" w:color="auto"/>
            </w:tcBorders>
          </w:tcPr>
          <w:p w:rsidR="007317E9" w:rsidRDefault="007317E9" w:rsidP="007317E9">
            <w:pPr>
              <w:pStyle w:val="Clause"/>
              <w:numPr>
                <w:ilvl w:val="0"/>
                <w:numId w:val="0"/>
              </w:numPr>
              <w:spacing w:before="0"/>
            </w:pP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3"/>
            </w:pPr>
          </w:p>
        </w:tc>
        <w:tc>
          <w:tcPr>
            <w:tcW w:w="3827" w:type="dxa"/>
            <w:tcBorders>
              <w:top w:val="single" w:sz="8" w:space="0" w:color="auto"/>
              <w:left w:val="single" w:sz="8" w:space="0" w:color="auto"/>
              <w:bottom w:val="single" w:sz="4" w:space="0" w:color="auto"/>
              <w:right w:val="single" w:sz="8" w:space="0" w:color="auto"/>
            </w:tcBorders>
          </w:tcPr>
          <w:p w:rsidR="007317E9" w:rsidRPr="00361923" w:rsidRDefault="007317E9" w:rsidP="007317E9">
            <w:pPr>
              <w:pStyle w:val="Clause"/>
              <w:numPr>
                <w:ilvl w:val="0"/>
                <w:numId w:val="0"/>
              </w:numPr>
              <w:spacing w:before="0"/>
            </w:pPr>
            <w:r>
              <w:t xml:space="preserve">Complete Model Number of Relay Module (Form B: </w:t>
            </w:r>
            <w:r w:rsidRPr="00361923">
              <w:t xml:space="preserve">Item </w:t>
            </w:r>
            <w:r>
              <w:t>16)</w:t>
            </w:r>
          </w:p>
        </w:tc>
        <w:tc>
          <w:tcPr>
            <w:tcW w:w="5386" w:type="dxa"/>
            <w:tcBorders>
              <w:top w:val="single" w:sz="8"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3"/>
              <w:numPr>
                <w:ilvl w:val="2"/>
                <w:numId w:val="85"/>
              </w:numPr>
            </w:pPr>
          </w:p>
        </w:tc>
        <w:tc>
          <w:tcPr>
            <w:tcW w:w="3827" w:type="dxa"/>
            <w:tcBorders>
              <w:top w:val="single" w:sz="8" w:space="0" w:color="auto"/>
              <w:left w:val="single" w:sz="8" w:space="0" w:color="auto"/>
              <w:bottom w:val="single" w:sz="4" w:space="0" w:color="auto"/>
              <w:right w:val="single" w:sz="8" w:space="0" w:color="auto"/>
            </w:tcBorders>
          </w:tcPr>
          <w:p w:rsidR="007317E9" w:rsidRPr="00361923" w:rsidRDefault="007317E9" w:rsidP="007317E9">
            <w:pPr>
              <w:pStyle w:val="Clause"/>
              <w:numPr>
                <w:ilvl w:val="0"/>
                <w:numId w:val="0"/>
              </w:numPr>
              <w:spacing w:before="0"/>
            </w:pPr>
            <w:r>
              <w:t xml:space="preserve">Complete Model Number of SNMP Module (Form B: </w:t>
            </w:r>
            <w:r w:rsidRPr="00361923">
              <w:t xml:space="preserve">Item </w:t>
            </w:r>
            <w:r>
              <w:t>17)</w:t>
            </w:r>
          </w:p>
        </w:tc>
        <w:tc>
          <w:tcPr>
            <w:tcW w:w="5386" w:type="dxa"/>
            <w:tcBorders>
              <w:top w:val="single" w:sz="8"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3"/>
            </w:pPr>
          </w:p>
        </w:tc>
        <w:tc>
          <w:tcPr>
            <w:tcW w:w="3827" w:type="dxa"/>
            <w:tcBorders>
              <w:top w:val="single" w:sz="8" w:space="0" w:color="auto"/>
              <w:left w:val="single" w:sz="8" w:space="0" w:color="auto"/>
              <w:bottom w:val="single" w:sz="4" w:space="0" w:color="auto"/>
              <w:right w:val="single" w:sz="8" w:space="0" w:color="auto"/>
            </w:tcBorders>
          </w:tcPr>
          <w:p w:rsidR="007317E9" w:rsidRPr="00361923" w:rsidRDefault="007317E9" w:rsidP="007317E9">
            <w:pPr>
              <w:pStyle w:val="Clause"/>
              <w:numPr>
                <w:ilvl w:val="0"/>
                <w:numId w:val="0"/>
              </w:numPr>
              <w:spacing w:before="0"/>
            </w:pPr>
            <w:r>
              <w:t xml:space="preserve">Complete Model Number of </w:t>
            </w:r>
            <w:proofErr w:type="spellStart"/>
            <w:r>
              <w:t>Modbus</w:t>
            </w:r>
            <w:proofErr w:type="spellEnd"/>
            <w:r>
              <w:t xml:space="preserve"> TCP/IP Module (Form B: </w:t>
            </w:r>
            <w:r w:rsidRPr="00361923">
              <w:t xml:space="preserve">Item </w:t>
            </w:r>
            <w:r>
              <w:t>18)</w:t>
            </w:r>
          </w:p>
        </w:tc>
        <w:tc>
          <w:tcPr>
            <w:tcW w:w="5386" w:type="dxa"/>
            <w:tcBorders>
              <w:top w:val="single" w:sz="8"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2"/>
              <w:numPr>
                <w:ilvl w:val="1"/>
                <w:numId w:val="84"/>
              </w:numPr>
            </w:pPr>
          </w:p>
        </w:tc>
        <w:tc>
          <w:tcPr>
            <w:tcW w:w="3827" w:type="dxa"/>
            <w:tcBorders>
              <w:top w:val="single" w:sz="8" w:space="0" w:color="auto"/>
              <w:left w:val="single" w:sz="8" w:space="0" w:color="auto"/>
              <w:bottom w:val="single" w:sz="4" w:space="0" w:color="auto"/>
              <w:right w:val="single" w:sz="8" w:space="0" w:color="auto"/>
            </w:tcBorders>
          </w:tcPr>
          <w:p w:rsidR="007317E9" w:rsidRPr="009970AC" w:rsidRDefault="007317E9" w:rsidP="007317E9">
            <w:pPr>
              <w:pStyle w:val="Clause"/>
              <w:numPr>
                <w:ilvl w:val="0"/>
                <w:numId w:val="0"/>
              </w:numPr>
              <w:spacing w:before="0"/>
              <w:rPr>
                <w:b/>
              </w:rPr>
            </w:pPr>
            <w:r>
              <w:rPr>
                <w:b/>
              </w:rPr>
              <w:t>Replacement Parts Model Information</w:t>
            </w:r>
          </w:p>
        </w:tc>
        <w:tc>
          <w:tcPr>
            <w:tcW w:w="5386" w:type="dxa"/>
            <w:tcBorders>
              <w:top w:val="single" w:sz="8" w:space="0" w:color="auto"/>
              <w:left w:val="single" w:sz="8" w:space="0" w:color="auto"/>
              <w:bottom w:val="single" w:sz="4" w:space="0" w:color="auto"/>
              <w:right w:val="single" w:sz="8" w:space="0" w:color="auto"/>
            </w:tcBorders>
          </w:tcPr>
          <w:p w:rsidR="007317E9" w:rsidRDefault="007317E9" w:rsidP="007317E9">
            <w:pPr>
              <w:pStyle w:val="Clause"/>
              <w:numPr>
                <w:ilvl w:val="0"/>
                <w:numId w:val="0"/>
              </w:numPr>
              <w:spacing w:before="0"/>
            </w:pP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3"/>
            </w:pPr>
          </w:p>
        </w:tc>
        <w:tc>
          <w:tcPr>
            <w:tcW w:w="3827" w:type="dxa"/>
            <w:tcBorders>
              <w:top w:val="single" w:sz="8" w:space="0" w:color="auto"/>
              <w:left w:val="single" w:sz="8" w:space="0" w:color="auto"/>
              <w:bottom w:val="single" w:sz="4" w:space="0" w:color="auto"/>
              <w:right w:val="single" w:sz="8" w:space="0" w:color="auto"/>
            </w:tcBorders>
          </w:tcPr>
          <w:p w:rsidR="007317E9" w:rsidRPr="00361923" w:rsidRDefault="007317E9" w:rsidP="007317E9">
            <w:pPr>
              <w:pStyle w:val="Clause"/>
              <w:numPr>
                <w:ilvl w:val="0"/>
                <w:numId w:val="0"/>
              </w:numPr>
              <w:spacing w:before="0"/>
            </w:pPr>
            <w:r>
              <w:t xml:space="preserve">Complete Model Numbers of Complete Dust Filter Set for one UPS (Form B: </w:t>
            </w:r>
            <w:r w:rsidRPr="00361923">
              <w:t xml:space="preserve">Item </w:t>
            </w:r>
            <w:r>
              <w:t>20)</w:t>
            </w:r>
          </w:p>
        </w:tc>
        <w:tc>
          <w:tcPr>
            <w:tcW w:w="5386" w:type="dxa"/>
            <w:tcBorders>
              <w:top w:val="single" w:sz="8"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3"/>
              <w:numPr>
                <w:ilvl w:val="2"/>
                <w:numId w:val="85"/>
              </w:numPr>
            </w:pPr>
          </w:p>
        </w:tc>
        <w:tc>
          <w:tcPr>
            <w:tcW w:w="3827" w:type="dxa"/>
            <w:tcBorders>
              <w:top w:val="single" w:sz="8" w:space="0" w:color="auto"/>
              <w:left w:val="single" w:sz="8" w:space="0" w:color="auto"/>
              <w:bottom w:val="single" w:sz="4" w:space="0" w:color="auto"/>
              <w:right w:val="single" w:sz="8" w:space="0" w:color="auto"/>
            </w:tcBorders>
          </w:tcPr>
          <w:p w:rsidR="007317E9" w:rsidRPr="00361923" w:rsidRDefault="007317E9" w:rsidP="007317E9">
            <w:pPr>
              <w:pStyle w:val="Clause"/>
              <w:numPr>
                <w:ilvl w:val="0"/>
                <w:numId w:val="0"/>
              </w:numPr>
              <w:spacing w:before="0"/>
            </w:pPr>
            <w:r>
              <w:t xml:space="preserve">Complete Model Numbers of 3-phase Inverter Module for 15 KVA UPS (Form B: </w:t>
            </w:r>
            <w:r w:rsidRPr="00361923">
              <w:t xml:space="preserve">Item </w:t>
            </w:r>
            <w:r>
              <w:t>21)</w:t>
            </w:r>
          </w:p>
        </w:tc>
        <w:tc>
          <w:tcPr>
            <w:tcW w:w="5386" w:type="dxa"/>
            <w:tcBorders>
              <w:top w:val="single" w:sz="8"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1"/>
            </w:pPr>
          </w:p>
        </w:tc>
        <w:tc>
          <w:tcPr>
            <w:tcW w:w="3827" w:type="dxa"/>
            <w:tcBorders>
              <w:top w:val="single" w:sz="8" w:space="0" w:color="auto"/>
              <w:left w:val="single" w:sz="8" w:space="0" w:color="auto"/>
              <w:bottom w:val="single" w:sz="4" w:space="0" w:color="auto"/>
              <w:right w:val="single" w:sz="8" w:space="0" w:color="auto"/>
            </w:tcBorders>
          </w:tcPr>
          <w:p w:rsidR="007317E9" w:rsidRDefault="007317E9" w:rsidP="007317E9">
            <w:pPr>
              <w:pStyle w:val="Clause"/>
              <w:numPr>
                <w:ilvl w:val="0"/>
                <w:numId w:val="0"/>
              </w:numPr>
              <w:spacing w:before="0"/>
              <w:rPr>
                <w:b/>
              </w:rPr>
            </w:pPr>
            <w:r>
              <w:rPr>
                <w:b/>
              </w:rPr>
              <w:t>Technical Features and Capabilities</w:t>
            </w:r>
          </w:p>
        </w:tc>
        <w:tc>
          <w:tcPr>
            <w:tcW w:w="5386" w:type="dxa"/>
            <w:tcBorders>
              <w:top w:val="single" w:sz="8" w:space="0" w:color="auto"/>
              <w:left w:val="single" w:sz="8" w:space="0" w:color="auto"/>
              <w:bottom w:val="single" w:sz="4" w:space="0" w:color="auto"/>
              <w:right w:val="single" w:sz="8" w:space="0" w:color="auto"/>
            </w:tcBorders>
          </w:tcPr>
          <w:p w:rsidR="007317E9" w:rsidRDefault="007317E9" w:rsidP="007317E9">
            <w:pPr>
              <w:pStyle w:val="Clause"/>
              <w:numPr>
                <w:ilvl w:val="0"/>
                <w:numId w:val="0"/>
              </w:numPr>
              <w:spacing w:before="0"/>
            </w:pPr>
          </w:p>
        </w:tc>
      </w:tr>
      <w:tr w:rsidR="007317E9" w:rsidTr="007317E9">
        <w:trPr>
          <w:cantSplit/>
        </w:trPr>
        <w:tc>
          <w:tcPr>
            <w:tcW w:w="898" w:type="dxa"/>
            <w:tcBorders>
              <w:top w:val="single" w:sz="8" w:space="0" w:color="auto"/>
              <w:left w:val="single" w:sz="8" w:space="0" w:color="auto"/>
              <w:bottom w:val="single" w:sz="4" w:space="0" w:color="auto"/>
              <w:right w:val="single" w:sz="8" w:space="0" w:color="auto"/>
            </w:tcBorders>
          </w:tcPr>
          <w:p w:rsidR="007317E9" w:rsidRPr="00BB7773" w:rsidRDefault="007317E9" w:rsidP="007317E9">
            <w:pPr>
              <w:pStyle w:val="ItemLevel2"/>
            </w:pPr>
          </w:p>
        </w:tc>
        <w:tc>
          <w:tcPr>
            <w:tcW w:w="3827" w:type="dxa"/>
            <w:tcBorders>
              <w:top w:val="single" w:sz="8" w:space="0" w:color="auto"/>
              <w:left w:val="single" w:sz="8" w:space="0" w:color="auto"/>
              <w:bottom w:val="single" w:sz="4" w:space="0" w:color="auto"/>
              <w:right w:val="single" w:sz="8" w:space="0" w:color="auto"/>
            </w:tcBorders>
          </w:tcPr>
          <w:p w:rsidR="007317E9" w:rsidRPr="009970AC" w:rsidRDefault="007317E9" w:rsidP="007317E9">
            <w:pPr>
              <w:pStyle w:val="Clause"/>
              <w:numPr>
                <w:ilvl w:val="0"/>
                <w:numId w:val="0"/>
              </w:numPr>
              <w:spacing w:before="0"/>
              <w:rPr>
                <w:b/>
              </w:rPr>
            </w:pPr>
            <w:r>
              <w:rPr>
                <w:b/>
              </w:rPr>
              <w:t xml:space="preserve">UPS </w:t>
            </w:r>
            <w:r w:rsidRPr="009970AC">
              <w:rPr>
                <w:b/>
              </w:rPr>
              <w:t>Performance</w:t>
            </w:r>
          </w:p>
        </w:tc>
        <w:tc>
          <w:tcPr>
            <w:tcW w:w="5386" w:type="dxa"/>
            <w:tcBorders>
              <w:top w:val="single" w:sz="8" w:space="0" w:color="auto"/>
              <w:left w:val="single" w:sz="8" w:space="0" w:color="auto"/>
              <w:bottom w:val="single" w:sz="4" w:space="0" w:color="auto"/>
              <w:right w:val="single" w:sz="8" w:space="0" w:color="auto"/>
            </w:tcBorders>
          </w:tcPr>
          <w:p w:rsidR="007317E9" w:rsidRDefault="007317E9" w:rsidP="007317E9">
            <w:pPr>
              <w:pStyle w:val="Clause"/>
              <w:numPr>
                <w:ilvl w:val="0"/>
                <w:numId w:val="0"/>
              </w:numPr>
              <w:spacing w:before="0"/>
            </w:pPr>
          </w:p>
        </w:tc>
      </w:tr>
      <w:tr w:rsidR="007317E9" w:rsidTr="007317E9">
        <w:trPr>
          <w:cantSplit/>
        </w:trPr>
        <w:tc>
          <w:tcPr>
            <w:tcW w:w="898" w:type="dxa"/>
            <w:tcBorders>
              <w:top w:val="single" w:sz="4" w:space="0" w:color="auto"/>
              <w:left w:val="single" w:sz="8" w:space="0" w:color="auto"/>
              <w:bottom w:val="single" w:sz="4" w:space="0" w:color="auto"/>
              <w:right w:val="single" w:sz="8" w:space="0" w:color="auto"/>
            </w:tcBorders>
          </w:tcPr>
          <w:p w:rsidR="007317E9" w:rsidRDefault="007317E9" w:rsidP="007317E9">
            <w:pPr>
              <w:pStyle w:val="ItemLevel3"/>
            </w:pPr>
          </w:p>
        </w:tc>
        <w:tc>
          <w:tcPr>
            <w:tcW w:w="3827" w:type="dxa"/>
            <w:tcBorders>
              <w:top w:val="single" w:sz="4" w:space="0" w:color="auto"/>
              <w:left w:val="single" w:sz="8" w:space="0" w:color="auto"/>
              <w:bottom w:val="single" w:sz="4" w:space="0" w:color="auto"/>
              <w:right w:val="single" w:sz="8" w:space="0" w:color="auto"/>
            </w:tcBorders>
          </w:tcPr>
          <w:p w:rsidR="007317E9" w:rsidRDefault="007317E9" w:rsidP="007317E9">
            <w:pPr>
              <w:rPr>
                <w:rFonts w:cs="Arial"/>
                <w:szCs w:val="20"/>
              </w:rPr>
            </w:pPr>
            <w:r>
              <w:rPr>
                <w:rFonts w:cs="Arial"/>
                <w:szCs w:val="20"/>
              </w:rPr>
              <w:t>Overall Efficiency at Full Load</w:t>
            </w:r>
          </w:p>
        </w:tc>
        <w:tc>
          <w:tcPr>
            <w:tcW w:w="5386" w:type="dxa"/>
            <w:tcBorders>
              <w:top w:val="single" w:sz="4"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r w:rsidR="007317E9">
              <w:t xml:space="preserve">   %</w:t>
            </w:r>
          </w:p>
        </w:tc>
      </w:tr>
      <w:tr w:rsidR="007317E9" w:rsidTr="007317E9">
        <w:trPr>
          <w:cantSplit/>
        </w:trPr>
        <w:tc>
          <w:tcPr>
            <w:tcW w:w="898" w:type="dxa"/>
            <w:tcBorders>
              <w:top w:val="single" w:sz="4" w:space="0" w:color="auto"/>
              <w:left w:val="single" w:sz="8" w:space="0" w:color="auto"/>
              <w:bottom w:val="single" w:sz="4" w:space="0" w:color="auto"/>
              <w:right w:val="single" w:sz="8" w:space="0" w:color="auto"/>
            </w:tcBorders>
          </w:tcPr>
          <w:p w:rsidR="007317E9" w:rsidRDefault="007317E9" w:rsidP="007317E9">
            <w:pPr>
              <w:pStyle w:val="ItemLevel3"/>
            </w:pPr>
          </w:p>
        </w:tc>
        <w:tc>
          <w:tcPr>
            <w:tcW w:w="3827" w:type="dxa"/>
            <w:tcBorders>
              <w:top w:val="single" w:sz="4" w:space="0" w:color="auto"/>
              <w:left w:val="single" w:sz="8" w:space="0" w:color="auto"/>
              <w:bottom w:val="single" w:sz="4" w:space="0" w:color="auto"/>
              <w:right w:val="single" w:sz="8" w:space="0" w:color="auto"/>
            </w:tcBorders>
          </w:tcPr>
          <w:p w:rsidR="007317E9" w:rsidRDefault="007317E9" w:rsidP="007317E9">
            <w:pPr>
              <w:rPr>
                <w:rFonts w:cs="Arial"/>
                <w:szCs w:val="20"/>
              </w:rPr>
            </w:pPr>
            <w:r>
              <w:rPr>
                <w:rFonts w:cs="Arial"/>
                <w:szCs w:val="20"/>
              </w:rPr>
              <w:t>Input Voltage Tolerance</w:t>
            </w:r>
          </w:p>
        </w:tc>
        <w:tc>
          <w:tcPr>
            <w:tcW w:w="5386" w:type="dxa"/>
            <w:tcBorders>
              <w:top w:val="single" w:sz="4"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r w:rsidR="007317E9">
              <w:t xml:space="preserve">   %</w:t>
            </w:r>
          </w:p>
        </w:tc>
      </w:tr>
      <w:tr w:rsidR="007317E9" w:rsidTr="007317E9">
        <w:trPr>
          <w:cantSplit/>
        </w:trPr>
        <w:tc>
          <w:tcPr>
            <w:tcW w:w="898" w:type="dxa"/>
            <w:tcBorders>
              <w:top w:val="single" w:sz="4" w:space="0" w:color="auto"/>
              <w:left w:val="single" w:sz="8" w:space="0" w:color="auto"/>
              <w:bottom w:val="single" w:sz="4" w:space="0" w:color="auto"/>
              <w:right w:val="single" w:sz="8" w:space="0" w:color="auto"/>
            </w:tcBorders>
          </w:tcPr>
          <w:p w:rsidR="007317E9" w:rsidRDefault="007317E9" w:rsidP="007317E9">
            <w:pPr>
              <w:pStyle w:val="ItemLevel3"/>
            </w:pPr>
          </w:p>
        </w:tc>
        <w:tc>
          <w:tcPr>
            <w:tcW w:w="3827" w:type="dxa"/>
            <w:tcBorders>
              <w:top w:val="single" w:sz="4" w:space="0" w:color="auto"/>
              <w:left w:val="single" w:sz="8" w:space="0" w:color="auto"/>
              <w:bottom w:val="single" w:sz="4" w:space="0" w:color="auto"/>
              <w:right w:val="single" w:sz="8" w:space="0" w:color="auto"/>
            </w:tcBorders>
          </w:tcPr>
          <w:p w:rsidR="007317E9" w:rsidRDefault="007317E9" w:rsidP="007317E9">
            <w:pPr>
              <w:rPr>
                <w:rFonts w:cs="Arial"/>
                <w:szCs w:val="20"/>
              </w:rPr>
            </w:pPr>
            <w:r>
              <w:rPr>
                <w:rFonts w:cs="Arial"/>
                <w:szCs w:val="20"/>
              </w:rPr>
              <w:t>Input Frequency Tolerance</w:t>
            </w:r>
          </w:p>
        </w:tc>
        <w:tc>
          <w:tcPr>
            <w:tcW w:w="5386" w:type="dxa"/>
            <w:tcBorders>
              <w:top w:val="single" w:sz="4" w:space="0" w:color="auto"/>
              <w:left w:val="single" w:sz="8" w:space="0" w:color="auto"/>
              <w:bottom w:val="single" w:sz="4"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r w:rsidR="007317E9">
              <w:t xml:space="preserve">   %</w:t>
            </w:r>
          </w:p>
        </w:tc>
      </w:tr>
      <w:tr w:rsidR="007317E9" w:rsidTr="007317E9">
        <w:trPr>
          <w:cantSplit/>
        </w:trPr>
        <w:tc>
          <w:tcPr>
            <w:tcW w:w="898" w:type="dxa"/>
            <w:tcBorders>
              <w:top w:val="single" w:sz="4" w:space="0" w:color="auto"/>
              <w:left w:val="single" w:sz="8" w:space="0" w:color="auto"/>
              <w:right w:val="single" w:sz="8" w:space="0" w:color="auto"/>
            </w:tcBorders>
          </w:tcPr>
          <w:p w:rsidR="007317E9" w:rsidRDefault="007317E9" w:rsidP="007317E9">
            <w:pPr>
              <w:pStyle w:val="ItemLevel3"/>
            </w:pPr>
          </w:p>
        </w:tc>
        <w:tc>
          <w:tcPr>
            <w:tcW w:w="3827" w:type="dxa"/>
            <w:tcBorders>
              <w:top w:val="single" w:sz="4" w:space="0" w:color="auto"/>
              <w:left w:val="single" w:sz="8" w:space="0" w:color="auto"/>
              <w:right w:val="single" w:sz="8" w:space="0" w:color="auto"/>
            </w:tcBorders>
          </w:tcPr>
          <w:p w:rsidR="007317E9" w:rsidRDefault="007317E9" w:rsidP="007317E9">
            <w:pPr>
              <w:rPr>
                <w:rFonts w:cs="Arial"/>
                <w:szCs w:val="20"/>
              </w:rPr>
            </w:pPr>
            <w:r>
              <w:rPr>
                <w:rFonts w:cs="Arial"/>
                <w:szCs w:val="20"/>
              </w:rPr>
              <w:t>Input power factor at full load</w:t>
            </w:r>
          </w:p>
        </w:tc>
        <w:tc>
          <w:tcPr>
            <w:tcW w:w="5386" w:type="dxa"/>
            <w:tcBorders>
              <w:top w:val="single" w:sz="4" w:space="0" w:color="auto"/>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top w:val="single" w:sz="4" w:space="0" w:color="auto"/>
              <w:left w:val="single" w:sz="8" w:space="0" w:color="auto"/>
              <w:right w:val="single" w:sz="8" w:space="0" w:color="auto"/>
            </w:tcBorders>
          </w:tcPr>
          <w:p w:rsidR="007317E9" w:rsidRDefault="007317E9" w:rsidP="007317E9">
            <w:pPr>
              <w:pStyle w:val="ItemLevel3"/>
            </w:pPr>
          </w:p>
        </w:tc>
        <w:tc>
          <w:tcPr>
            <w:tcW w:w="3827" w:type="dxa"/>
            <w:tcBorders>
              <w:top w:val="single" w:sz="4" w:space="0" w:color="auto"/>
              <w:left w:val="single" w:sz="8" w:space="0" w:color="auto"/>
              <w:right w:val="single" w:sz="8" w:space="0" w:color="auto"/>
            </w:tcBorders>
          </w:tcPr>
          <w:p w:rsidR="007317E9" w:rsidRDefault="007317E9" w:rsidP="007317E9">
            <w:pPr>
              <w:rPr>
                <w:rFonts w:cs="Arial"/>
                <w:szCs w:val="20"/>
              </w:rPr>
            </w:pPr>
            <w:r>
              <w:rPr>
                <w:rFonts w:cs="Arial"/>
                <w:szCs w:val="20"/>
              </w:rPr>
              <w:t>Inrush current maximum</w:t>
            </w:r>
          </w:p>
        </w:tc>
        <w:tc>
          <w:tcPr>
            <w:tcW w:w="5386" w:type="dxa"/>
            <w:tcBorders>
              <w:top w:val="single" w:sz="4" w:space="0" w:color="auto"/>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r w:rsidR="007317E9">
              <w:t xml:space="preserve">   % of full load current</w:t>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Input Current Total Harmonic Distortion at full load</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r w:rsidR="007317E9">
              <w:t xml:space="preserve">   %</w:t>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Rated output power factor</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Output Voltage Regulation for balanced load</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r w:rsidR="007317E9">
              <w:t xml:space="preserve">   %</w:t>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Output Voltage Regulation for 100% unbalanced load</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r w:rsidR="007317E9">
              <w:t xml:space="preserve">   %</w:t>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Output Voltage Total Harmonic Distortion for linear loads</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r w:rsidR="007317E9">
              <w:t xml:space="preserve">   %</w:t>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Output Voltage Total Harmonic Distortion for 100% non-linear loads (3:1) crest factor</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r w:rsidR="007317E9">
              <w:t xml:space="preserve">   %</w:t>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Maximum Overload for 1 min</w:t>
            </w:r>
          </w:p>
          <w:p w:rsidR="007317E9" w:rsidRDefault="007317E9" w:rsidP="007317E9">
            <w:pPr>
              <w:rPr>
                <w:rFonts w:cs="Arial"/>
                <w:szCs w:val="20"/>
              </w:rPr>
            </w:pPr>
            <w:r>
              <w:rPr>
                <w:rFonts w:cs="Arial"/>
                <w:szCs w:val="20"/>
              </w:rPr>
              <w:t>(on inverter)</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r w:rsidR="007317E9">
              <w:t xml:space="preserve">    % of rated full load</w:t>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Maximum Overload for 15 min</w:t>
            </w:r>
          </w:p>
          <w:p w:rsidR="007317E9" w:rsidRDefault="007317E9" w:rsidP="007317E9">
            <w:pPr>
              <w:rPr>
                <w:rFonts w:cs="Arial"/>
                <w:szCs w:val="20"/>
              </w:rPr>
            </w:pPr>
            <w:r>
              <w:rPr>
                <w:rFonts w:cs="Arial"/>
                <w:szCs w:val="20"/>
              </w:rPr>
              <w:t>(on inverter)</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r w:rsidR="007317E9">
              <w:t xml:space="preserve">    % of rated full load</w:t>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numPr>
                <w:ilvl w:val="2"/>
                <w:numId w:val="90"/>
              </w:numPr>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Voltage Transient Response for 100% load step</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r w:rsidR="007317E9">
              <w:t xml:space="preserve">   %</w:t>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numPr>
                <w:ilvl w:val="2"/>
                <w:numId w:val="90"/>
              </w:numPr>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Voltage Transient Response for loss or return of AC input power</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r w:rsidR="007317E9">
              <w:t xml:space="preserve">   %</w:t>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numPr>
                <w:ilvl w:val="2"/>
                <w:numId w:val="90"/>
              </w:numPr>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Voltage Transient Response for manual transfer of 100% load</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r w:rsidR="007317E9">
              <w:t xml:space="preserve">   %</w:t>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Noise Level</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r w:rsidR="007317E9">
              <w:t xml:space="preserve">   </w:t>
            </w:r>
            <w:proofErr w:type="spellStart"/>
            <w:r w:rsidR="007317E9">
              <w:t>dBA</w:t>
            </w:r>
            <w:proofErr w:type="spellEnd"/>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Short Circuit Current Rating (Line Side)</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644431" w:rsidRDefault="00644431">
            <w:pPr>
              <w:pStyle w:val="ItemLevel2"/>
              <w:keepNext/>
            </w:pPr>
          </w:p>
        </w:tc>
        <w:tc>
          <w:tcPr>
            <w:tcW w:w="3827" w:type="dxa"/>
            <w:tcBorders>
              <w:left w:val="single" w:sz="8" w:space="0" w:color="auto"/>
              <w:right w:val="single" w:sz="8" w:space="0" w:color="auto"/>
            </w:tcBorders>
          </w:tcPr>
          <w:p w:rsidR="00644431" w:rsidRDefault="007317E9">
            <w:pPr>
              <w:keepNext/>
              <w:rPr>
                <w:rFonts w:cs="Arial"/>
                <w:b/>
                <w:szCs w:val="20"/>
              </w:rPr>
            </w:pPr>
            <w:r>
              <w:rPr>
                <w:rFonts w:cs="Arial"/>
                <w:b/>
                <w:szCs w:val="20"/>
              </w:rPr>
              <w:t>UPS Functionality</w:t>
            </w:r>
          </w:p>
        </w:tc>
        <w:tc>
          <w:tcPr>
            <w:tcW w:w="5386" w:type="dxa"/>
            <w:tcBorders>
              <w:left w:val="single" w:sz="8" w:space="0" w:color="auto"/>
              <w:right w:val="single" w:sz="8" w:space="0" w:color="auto"/>
            </w:tcBorders>
          </w:tcPr>
          <w:p w:rsidR="00644431" w:rsidRDefault="00644431">
            <w:pPr>
              <w:pStyle w:val="Clause"/>
              <w:keepNext/>
              <w:numPr>
                <w:ilvl w:val="0"/>
                <w:numId w:val="0"/>
              </w:numPr>
              <w:spacing w:before="0"/>
            </w:pPr>
          </w:p>
        </w:tc>
      </w:tr>
      <w:tr w:rsidR="007317E9" w:rsidTr="007317E9">
        <w:trPr>
          <w:cantSplit/>
        </w:trPr>
        <w:tc>
          <w:tcPr>
            <w:tcW w:w="898" w:type="dxa"/>
            <w:tcBorders>
              <w:left w:val="single" w:sz="8" w:space="0" w:color="auto"/>
              <w:right w:val="single" w:sz="8" w:space="0" w:color="auto"/>
            </w:tcBorders>
          </w:tcPr>
          <w:p w:rsidR="007317E9" w:rsidRPr="00894B1B"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Describe controls/display</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p w:rsidR="007317E9" w:rsidRDefault="007317E9" w:rsidP="007317E9">
            <w:pPr>
              <w:pStyle w:val="Clause"/>
              <w:numPr>
                <w:ilvl w:val="0"/>
                <w:numId w:val="0"/>
              </w:numPr>
              <w:spacing w:before="0"/>
            </w:pPr>
          </w:p>
          <w:p w:rsidR="007317E9" w:rsidRDefault="007317E9" w:rsidP="007317E9">
            <w:pPr>
              <w:pStyle w:val="Clause"/>
              <w:numPr>
                <w:ilvl w:val="0"/>
                <w:numId w:val="0"/>
              </w:numPr>
              <w:spacing w:before="0"/>
            </w:pPr>
          </w:p>
          <w:p w:rsidR="007317E9" w:rsidRDefault="007317E9" w:rsidP="007317E9">
            <w:pPr>
              <w:pStyle w:val="Clause"/>
              <w:numPr>
                <w:ilvl w:val="0"/>
                <w:numId w:val="0"/>
              </w:numPr>
              <w:spacing w:before="0"/>
            </w:pPr>
          </w:p>
          <w:p w:rsidR="007317E9" w:rsidRDefault="007317E9" w:rsidP="007317E9">
            <w:pPr>
              <w:pStyle w:val="Clause"/>
              <w:numPr>
                <w:ilvl w:val="0"/>
                <w:numId w:val="0"/>
              </w:numPr>
              <w:spacing w:before="0"/>
            </w:pPr>
          </w:p>
          <w:p w:rsidR="007317E9" w:rsidRDefault="007317E9" w:rsidP="007317E9">
            <w:pPr>
              <w:pStyle w:val="Clause"/>
              <w:numPr>
                <w:ilvl w:val="0"/>
                <w:numId w:val="0"/>
              </w:numPr>
              <w:spacing w:before="0"/>
            </w:pPr>
          </w:p>
        </w:tc>
      </w:tr>
      <w:tr w:rsidR="007317E9" w:rsidTr="007317E9">
        <w:trPr>
          <w:cantSplit/>
        </w:trPr>
        <w:tc>
          <w:tcPr>
            <w:tcW w:w="898" w:type="dxa"/>
            <w:tcBorders>
              <w:left w:val="single" w:sz="8" w:space="0" w:color="auto"/>
              <w:right w:val="single" w:sz="8" w:space="0" w:color="auto"/>
            </w:tcBorders>
          </w:tcPr>
          <w:p w:rsidR="007317E9" w:rsidRPr="00894B1B"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LCD Display</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Check1"/>
                  <w:enabled/>
                  <w:calcOnExit w:val="0"/>
                  <w:checkBox>
                    <w:sizeAuto/>
                    <w:default w:val="0"/>
                  </w:checkBox>
                </w:ffData>
              </w:fldChar>
            </w:r>
            <w:r w:rsidR="007317E9">
              <w:instrText xml:space="preserve"> FORMCHECKBOX </w:instrText>
            </w:r>
            <w:r>
              <w:fldChar w:fldCharType="end"/>
            </w:r>
            <w:r w:rsidR="007317E9">
              <w:t xml:space="preserve"> Yes     </w:t>
            </w:r>
            <w:r>
              <w:fldChar w:fldCharType="begin">
                <w:ffData>
                  <w:name w:val="Check2"/>
                  <w:enabled/>
                  <w:calcOnExit w:val="0"/>
                  <w:checkBox>
                    <w:sizeAuto/>
                    <w:default w:val="0"/>
                  </w:checkBox>
                </w:ffData>
              </w:fldChar>
            </w:r>
            <w:r w:rsidR="007317E9">
              <w:instrText xml:space="preserve"> FORMCHECKBOX </w:instrText>
            </w:r>
            <w:r>
              <w:fldChar w:fldCharType="end"/>
            </w:r>
            <w:r w:rsidR="007317E9">
              <w:t>No</w:t>
            </w:r>
          </w:p>
        </w:tc>
      </w:tr>
      <w:tr w:rsidR="007317E9" w:rsidTr="007317E9">
        <w:trPr>
          <w:cantSplit/>
        </w:trPr>
        <w:tc>
          <w:tcPr>
            <w:tcW w:w="898" w:type="dxa"/>
            <w:tcBorders>
              <w:left w:val="single" w:sz="8" w:space="0" w:color="auto"/>
              <w:right w:val="single" w:sz="8" w:space="0" w:color="auto"/>
            </w:tcBorders>
          </w:tcPr>
          <w:p w:rsidR="007317E9" w:rsidRPr="00894B1B"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Is a graphical mimic display provided with status information?</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Check1"/>
                  <w:enabled/>
                  <w:calcOnExit w:val="0"/>
                  <w:checkBox>
                    <w:sizeAuto/>
                    <w:default w:val="0"/>
                  </w:checkBox>
                </w:ffData>
              </w:fldChar>
            </w:r>
            <w:r w:rsidR="007317E9">
              <w:instrText xml:space="preserve"> FORMCHECKBOX </w:instrText>
            </w:r>
            <w:r>
              <w:fldChar w:fldCharType="end"/>
            </w:r>
            <w:r w:rsidR="007317E9">
              <w:t xml:space="preserve"> Yes     </w:t>
            </w:r>
            <w:r>
              <w:fldChar w:fldCharType="begin">
                <w:ffData>
                  <w:name w:val="Check2"/>
                  <w:enabled/>
                  <w:calcOnExit w:val="0"/>
                  <w:checkBox>
                    <w:sizeAuto/>
                    <w:default w:val="0"/>
                  </w:checkBox>
                </w:ffData>
              </w:fldChar>
            </w:r>
            <w:r w:rsidR="007317E9">
              <w:instrText xml:space="preserve"> FORMCHECKBOX </w:instrText>
            </w:r>
            <w:r>
              <w:fldChar w:fldCharType="end"/>
            </w:r>
            <w:r w:rsidR="007317E9">
              <w:t>No</w:t>
            </w:r>
          </w:p>
          <w:p w:rsidR="007317E9" w:rsidRDefault="007317E9" w:rsidP="007317E9">
            <w:pPr>
              <w:pStyle w:val="Clause"/>
              <w:numPr>
                <w:ilvl w:val="0"/>
                <w:numId w:val="0"/>
              </w:numPr>
              <w:spacing w:before="0"/>
            </w:pPr>
          </w:p>
          <w:p w:rsidR="007317E9" w:rsidRDefault="007317E9" w:rsidP="007317E9">
            <w:pPr>
              <w:pStyle w:val="EntryTextIndent"/>
            </w:pPr>
            <w:r>
              <w:t xml:space="preserve">If yes, describe: </w:t>
            </w:r>
            <w:r w:rsidR="00AA033B" w:rsidRPr="00B70751">
              <w:rPr>
                <w:u w:val="single"/>
              </w:rPr>
              <w:fldChar w:fldCharType="begin">
                <w:ffData>
                  <w:name w:val=""/>
                  <w:enabled/>
                  <w:calcOnExit w:val="0"/>
                  <w:textInput/>
                </w:ffData>
              </w:fldChar>
            </w:r>
            <w:r w:rsidRPr="00B70751">
              <w:rPr>
                <w:u w:val="single"/>
              </w:rPr>
              <w:instrText xml:space="preserve"> FORMTEXT </w:instrText>
            </w:r>
            <w:r w:rsidR="00AA033B" w:rsidRPr="00B70751">
              <w:rPr>
                <w:u w:val="single"/>
              </w:rPr>
            </w:r>
            <w:r w:rsidR="00AA033B" w:rsidRPr="00B70751">
              <w:rPr>
                <w:u w:val="single"/>
              </w:rPr>
              <w:fldChar w:fldCharType="separate"/>
            </w:r>
            <w:r w:rsidRPr="00B70751">
              <w:rPr>
                <w:u w:val="single"/>
              </w:rPr>
              <w:t> </w:t>
            </w:r>
            <w:r w:rsidRPr="00B70751">
              <w:rPr>
                <w:u w:val="single"/>
              </w:rPr>
              <w:t> </w:t>
            </w:r>
            <w:r w:rsidRPr="00B70751">
              <w:rPr>
                <w:u w:val="single"/>
              </w:rPr>
              <w:t> </w:t>
            </w:r>
            <w:r w:rsidRPr="00B70751">
              <w:rPr>
                <w:u w:val="single"/>
              </w:rPr>
              <w:t> </w:t>
            </w:r>
            <w:r w:rsidRPr="00B70751">
              <w:rPr>
                <w:u w:val="single"/>
              </w:rPr>
              <w:t> </w:t>
            </w:r>
            <w:r w:rsidR="00AA033B" w:rsidRPr="00B70751">
              <w:rPr>
                <w:u w:val="single"/>
              </w:rPr>
              <w:fldChar w:fldCharType="end"/>
            </w:r>
            <w:r>
              <w:rPr>
                <w:u w:val="single"/>
              </w:rPr>
              <w:tab/>
            </w:r>
            <w:r>
              <w:rPr>
                <w:u w:val="single"/>
              </w:rPr>
              <w:tab/>
            </w:r>
            <w:r>
              <w:rPr>
                <w:u w:val="single"/>
              </w:rPr>
              <w:tab/>
            </w:r>
            <w:r>
              <w:rPr>
                <w:u w:val="single"/>
              </w:rPr>
              <w:tab/>
            </w:r>
            <w:r>
              <w:rPr>
                <w:u w:val="single"/>
              </w:rPr>
              <w:tab/>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sidRPr="00307E3E">
              <w:rPr>
                <w:rFonts w:cs="Arial"/>
                <w:szCs w:val="20"/>
              </w:rPr>
              <w:t>Status LEDs indicating</w:t>
            </w:r>
            <w:r>
              <w:rPr>
                <w:rFonts w:cs="Arial"/>
                <w:szCs w:val="20"/>
              </w:rPr>
              <w:t xml:space="preserve"> the current status of the invert, bypass, line power, and output power.</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Check1"/>
                  <w:enabled/>
                  <w:calcOnExit w:val="0"/>
                  <w:checkBox>
                    <w:sizeAuto/>
                    <w:default w:val="0"/>
                  </w:checkBox>
                </w:ffData>
              </w:fldChar>
            </w:r>
            <w:r w:rsidR="007317E9">
              <w:instrText xml:space="preserve"> FORMCHECKBOX </w:instrText>
            </w:r>
            <w:r>
              <w:fldChar w:fldCharType="end"/>
            </w:r>
            <w:r w:rsidR="007317E9">
              <w:t xml:space="preserve"> Yes     </w:t>
            </w:r>
            <w:r>
              <w:fldChar w:fldCharType="begin">
                <w:ffData>
                  <w:name w:val="Check2"/>
                  <w:enabled/>
                  <w:calcOnExit w:val="0"/>
                  <w:checkBox>
                    <w:sizeAuto/>
                    <w:default w:val="0"/>
                  </w:checkBox>
                </w:ffData>
              </w:fldChar>
            </w:r>
            <w:r w:rsidR="007317E9">
              <w:instrText xml:space="preserve"> FORMCHECKBOX </w:instrText>
            </w:r>
            <w:r>
              <w:fldChar w:fldCharType="end"/>
            </w:r>
            <w:r w:rsidR="007317E9">
              <w:t xml:space="preserve"> No</w:t>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Means to always clearly display on the main panel, without switching display screens, the current output status of the UPS.</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Check1"/>
                  <w:enabled/>
                  <w:calcOnExit w:val="0"/>
                  <w:checkBox>
                    <w:sizeAuto/>
                    <w:default w:val="0"/>
                  </w:checkBox>
                </w:ffData>
              </w:fldChar>
            </w:r>
            <w:r w:rsidR="007317E9">
              <w:instrText xml:space="preserve"> FORMCHECKBOX </w:instrText>
            </w:r>
            <w:r>
              <w:fldChar w:fldCharType="end"/>
            </w:r>
            <w:r w:rsidR="007317E9">
              <w:t xml:space="preserve"> Yes     </w:t>
            </w:r>
            <w:r>
              <w:fldChar w:fldCharType="begin">
                <w:ffData>
                  <w:name w:val="Check2"/>
                  <w:enabled/>
                  <w:calcOnExit w:val="0"/>
                  <w:checkBox>
                    <w:sizeAuto/>
                    <w:default w:val="0"/>
                  </w:checkBox>
                </w:ffData>
              </w:fldChar>
            </w:r>
            <w:r w:rsidR="007317E9">
              <w:instrText xml:space="preserve"> FORMCHECKBOX </w:instrText>
            </w:r>
            <w:r>
              <w:fldChar w:fldCharType="end"/>
            </w:r>
            <w:r w:rsidR="007317E9">
              <w:t xml:space="preserve"> No</w:t>
            </w:r>
          </w:p>
        </w:tc>
      </w:tr>
      <w:tr w:rsidR="007317E9" w:rsidTr="007317E9">
        <w:trPr>
          <w:cantSplit/>
        </w:trPr>
        <w:tc>
          <w:tcPr>
            <w:tcW w:w="898" w:type="dxa"/>
            <w:tcBorders>
              <w:left w:val="single" w:sz="8" w:space="0" w:color="auto"/>
              <w:right w:val="single" w:sz="8" w:space="0" w:color="auto"/>
            </w:tcBorders>
          </w:tcPr>
          <w:p w:rsidR="007317E9" w:rsidRPr="00284120"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Charger current limit option (generator mode) input available?</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Check1"/>
                  <w:enabled/>
                  <w:calcOnExit w:val="0"/>
                  <w:checkBox>
                    <w:sizeAuto/>
                    <w:default w:val="0"/>
                  </w:checkBox>
                </w:ffData>
              </w:fldChar>
            </w:r>
            <w:r w:rsidR="007317E9">
              <w:instrText xml:space="preserve"> FORMCHECKBOX </w:instrText>
            </w:r>
            <w:r>
              <w:fldChar w:fldCharType="end"/>
            </w:r>
            <w:r w:rsidR="007317E9">
              <w:t xml:space="preserve"> Yes     </w:t>
            </w:r>
            <w:r>
              <w:fldChar w:fldCharType="begin">
                <w:ffData>
                  <w:name w:val="Check2"/>
                  <w:enabled/>
                  <w:calcOnExit w:val="0"/>
                  <w:checkBox>
                    <w:sizeAuto/>
                    <w:default w:val="0"/>
                  </w:checkBox>
                </w:ffData>
              </w:fldChar>
            </w:r>
            <w:r w:rsidR="007317E9">
              <w:instrText xml:space="preserve"> FORMCHECKBOX </w:instrText>
            </w:r>
            <w:r>
              <w:fldChar w:fldCharType="end"/>
            </w:r>
            <w:r w:rsidR="007317E9">
              <w:t xml:space="preserve"> No</w:t>
            </w:r>
          </w:p>
        </w:tc>
      </w:tr>
      <w:tr w:rsidR="007317E9" w:rsidTr="007317E9">
        <w:trPr>
          <w:cantSplit/>
        </w:trPr>
        <w:tc>
          <w:tcPr>
            <w:tcW w:w="898" w:type="dxa"/>
            <w:tcBorders>
              <w:left w:val="single" w:sz="8" w:space="0" w:color="auto"/>
              <w:right w:val="single" w:sz="8" w:space="0" w:color="auto"/>
            </w:tcBorders>
          </w:tcPr>
          <w:p w:rsidR="007317E9" w:rsidRPr="00284120"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Describe battery status monitoring</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Pr="00284120"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Describe Built-In Output Current Measurement and Display Capabilities</w:t>
            </w:r>
          </w:p>
        </w:tc>
        <w:tc>
          <w:tcPr>
            <w:tcW w:w="5386" w:type="dxa"/>
            <w:tcBorders>
              <w:left w:val="single" w:sz="8" w:space="0" w:color="auto"/>
              <w:right w:val="single" w:sz="8" w:space="0" w:color="auto"/>
            </w:tcBorders>
          </w:tcPr>
          <w:p w:rsidR="007317E9" w:rsidRDefault="007317E9" w:rsidP="007317E9">
            <w:pPr>
              <w:pStyle w:val="Clause"/>
              <w:numPr>
                <w:ilvl w:val="0"/>
                <w:numId w:val="0"/>
              </w:numPr>
              <w:spacing w:before="0"/>
            </w:pPr>
            <w:r>
              <w:t>Range:</w:t>
            </w:r>
            <w:r>
              <w:tab/>
            </w:r>
            <w:r>
              <w:tab/>
            </w:r>
            <w:r w:rsidR="00AA033B" w:rsidRPr="002F1333">
              <w:rPr>
                <w:u w:val="single"/>
              </w:rPr>
              <w:fldChar w:fldCharType="begin">
                <w:ffData>
                  <w:name w:val=""/>
                  <w:enabled/>
                  <w:calcOnExit w:val="0"/>
                  <w:textInput/>
                </w:ffData>
              </w:fldChar>
            </w:r>
            <w:r w:rsidRPr="002F1333">
              <w:rPr>
                <w:u w:val="single"/>
              </w:rPr>
              <w:instrText xml:space="preserve"> FORMTEXT </w:instrText>
            </w:r>
            <w:r w:rsidR="00AA033B" w:rsidRPr="002F1333">
              <w:rPr>
                <w:u w:val="single"/>
              </w:rPr>
            </w:r>
            <w:r w:rsidR="00AA033B" w:rsidRPr="002F1333">
              <w:rPr>
                <w:u w:val="single"/>
              </w:rPr>
              <w:fldChar w:fldCharType="separate"/>
            </w:r>
            <w:r w:rsidRPr="002F1333">
              <w:rPr>
                <w:u w:val="single"/>
              </w:rPr>
              <w:t> </w:t>
            </w:r>
            <w:r w:rsidRPr="002F1333">
              <w:rPr>
                <w:u w:val="single"/>
              </w:rPr>
              <w:t> </w:t>
            </w:r>
            <w:r w:rsidRPr="002F1333">
              <w:rPr>
                <w:u w:val="single"/>
              </w:rPr>
              <w:t> </w:t>
            </w:r>
            <w:r w:rsidRPr="002F1333">
              <w:rPr>
                <w:u w:val="single"/>
              </w:rPr>
              <w:t> </w:t>
            </w:r>
            <w:r w:rsidRPr="002F1333">
              <w:rPr>
                <w:u w:val="single"/>
              </w:rPr>
              <w:t> </w:t>
            </w:r>
            <w:r w:rsidR="00AA033B" w:rsidRPr="002F1333">
              <w:rPr>
                <w:u w:val="single"/>
              </w:rPr>
              <w:fldChar w:fldCharType="end"/>
            </w:r>
            <w:r>
              <w:t xml:space="preserve"> A to  </w:t>
            </w:r>
            <w:r w:rsidR="00AA033B" w:rsidRPr="002F1333">
              <w:rPr>
                <w:u w:val="single"/>
              </w:rPr>
              <w:fldChar w:fldCharType="begin">
                <w:ffData>
                  <w:name w:val=""/>
                  <w:enabled/>
                  <w:calcOnExit w:val="0"/>
                  <w:textInput/>
                </w:ffData>
              </w:fldChar>
            </w:r>
            <w:r w:rsidRPr="002F1333">
              <w:rPr>
                <w:u w:val="single"/>
              </w:rPr>
              <w:instrText xml:space="preserve"> FORMTEXT </w:instrText>
            </w:r>
            <w:r w:rsidR="00AA033B" w:rsidRPr="002F1333">
              <w:rPr>
                <w:u w:val="single"/>
              </w:rPr>
            </w:r>
            <w:r w:rsidR="00AA033B" w:rsidRPr="002F1333">
              <w:rPr>
                <w:u w:val="single"/>
              </w:rPr>
              <w:fldChar w:fldCharType="separate"/>
            </w:r>
            <w:r w:rsidRPr="002F1333">
              <w:rPr>
                <w:u w:val="single"/>
              </w:rPr>
              <w:t> </w:t>
            </w:r>
            <w:r w:rsidRPr="002F1333">
              <w:rPr>
                <w:u w:val="single"/>
              </w:rPr>
              <w:t> </w:t>
            </w:r>
            <w:r w:rsidRPr="002F1333">
              <w:rPr>
                <w:u w:val="single"/>
              </w:rPr>
              <w:t> </w:t>
            </w:r>
            <w:r w:rsidRPr="002F1333">
              <w:rPr>
                <w:u w:val="single"/>
              </w:rPr>
              <w:t> </w:t>
            </w:r>
            <w:r w:rsidRPr="002F1333">
              <w:rPr>
                <w:u w:val="single"/>
              </w:rPr>
              <w:t> </w:t>
            </w:r>
            <w:r w:rsidR="00AA033B" w:rsidRPr="002F1333">
              <w:rPr>
                <w:u w:val="single"/>
              </w:rPr>
              <w:fldChar w:fldCharType="end"/>
            </w:r>
            <w:r>
              <w:t xml:space="preserve"> A</w:t>
            </w:r>
          </w:p>
          <w:p w:rsidR="007317E9" w:rsidRDefault="007317E9" w:rsidP="007317E9">
            <w:pPr>
              <w:pStyle w:val="Clause"/>
              <w:numPr>
                <w:ilvl w:val="0"/>
                <w:numId w:val="0"/>
              </w:numPr>
              <w:spacing w:before="0"/>
            </w:pPr>
          </w:p>
          <w:p w:rsidR="007317E9" w:rsidRDefault="007317E9" w:rsidP="007317E9">
            <w:pPr>
              <w:pStyle w:val="Clause"/>
              <w:numPr>
                <w:ilvl w:val="0"/>
                <w:numId w:val="0"/>
              </w:numPr>
              <w:spacing w:before="0"/>
            </w:pPr>
            <w:r>
              <w:t>Phases:</w:t>
            </w:r>
            <w:r>
              <w:tab/>
            </w:r>
            <w:r w:rsidR="00AA033B">
              <w:fldChar w:fldCharType="begin">
                <w:ffData>
                  <w:name w:val="Check1"/>
                  <w:enabled/>
                  <w:calcOnExit w:val="0"/>
                  <w:checkBox>
                    <w:sizeAuto/>
                    <w:default w:val="0"/>
                  </w:checkBox>
                </w:ffData>
              </w:fldChar>
            </w:r>
            <w:r>
              <w:instrText xml:space="preserve"> FORMCHECKBOX </w:instrText>
            </w:r>
            <w:r w:rsidR="00AA033B">
              <w:fldChar w:fldCharType="end"/>
            </w:r>
            <w:r>
              <w:t xml:space="preserve"> A     </w:t>
            </w:r>
            <w:r w:rsidR="00AA033B">
              <w:fldChar w:fldCharType="begin">
                <w:ffData>
                  <w:name w:val="Check2"/>
                  <w:enabled/>
                  <w:calcOnExit w:val="0"/>
                  <w:checkBox>
                    <w:sizeAuto/>
                    <w:default w:val="0"/>
                  </w:checkBox>
                </w:ffData>
              </w:fldChar>
            </w:r>
            <w:r>
              <w:instrText xml:space="preserve"> FORMCHECKBOX </w:instrText>
            </w:r>
            <w:r w:rsidR="00AA033B">
              <w:fldChar w:fldCharType="end"/>
            </w:r>
            <w:r>
              <w:t xml:space="preserve"> B  </w:t>
            </w:r>
            <w:r>
              <w:tab/>
            </w:r>
            <w:r w:rsidR="00AA033B">
              <w:fldChar w:fldCharType="begin">
                <w:ffData>
                  <w:name w:val="Check2"/>
                  <w:enabled/>
                  <w:calcOnExit w:val="0"/>
                  <w:checkBox>
                    <w:sizeAuto/>
                    <w:default w:val="0"/>
                  </w:checkBox>
                </w:ffData>
              </w:fldChar>
            </w:r>
            <w:r>
              <w:instrText xml:space="preserve"> FORMCHECKBOX </w:instrText>
            </w:r>
            <w:r w:rsidR="00AA033B">
              <w:fldChar w:fldCharType="end"/>
            </w:r>
            <w:r>
              <w:t xml:space="preserve"> C</w:t>
            </w:r>
          </w:p>
        </w:tc>
      </w:tr>
      <w:tr w:rsidR="007317E9" w:rsidTr="007317E9">
        <w:trPr>
          <w:cantSplit/>
        </w:trPr>
        <w:tc>
          <w:tcPr>
            <w:tcW w:w="898" w:type="dxa"/>
            <w:tcBorders>
              <w:left w:val="single" w:sz="8" w:space="0" w:color="auto"/>
              <w:right w:val="single" w:sz="8" w:space="0" w:color="auto"/>
            </w:tcBorders>
          </w:tcPr>
          <w:p w:rsidR="007317E9" w:rsidRPr="00284120"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Describe wiring configuration and cable entry locations for UPS and maintenance bypass cabinet.  Indicate options for top, bottom, front, and/or rear cable entry.</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Pr="003604B4"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The UPS is capable of full installation of cables and unit maintenance via front access only.</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Check1"/>
                  <w:enabled/>
                  <w:calcOnExit w:val="0"/>
                  <w:checkBox>
                    <w:sizeAuto/>
                    <w:default w:val="0"/>
                  </w:checkBox>
                </w:ffData>
              </w:fldChar>
            </w:r>
            <w:r w:rsidR="007317E9">
              <w:instrText xml:space="preserve"> FORMCHECKBOX </w:instrText>
            </w:r>
            <w:r>
              <w:fldChar w:fldCharType="end"/>
            </w:r>
            <w:r w:rsidR="007317E9">
              <w:t xml:space="preserve"> Yes     </w:t>
            </w:r>
            <w:r>
              <w:fldChar w:fldCharType="begin">
                <w:ffData>
                  <w:name w:val="Check2"/>
                  <w:enabled/>
                  <w:calcOnExit w:val="0"/>
                  <w:checkBox>
                    <w:sizeAuto/>
                    <w:default w:val="0"/>
                  </w:checkBox>
                </w:ffData>
              </w:fldChar>
            </w:r>
            <w:r w:rsidR="007317E9">
              <w:instrText xml:space="preserve"> FORMCHECKBOX </w:instrText>
            </w:r>
            <w:r>
              <w:fldChar w:fldCharType="end"/>
            </w:r>
            <w:r w:rsidR="007317E9">
              <w:t xml:space="preserve"> No</w:t>
            </w:r>
          </w:p>
        </w:tc>
      </w:tr>
      <w:tr w:rsidR="007317E9" w:rsidTr="007317E9">
        <w:trPr>
          <w:cantSplit/>
        </w:trPr>
        <w:tc>
          <w:tcPr>
            <w:tcW w:w="898" w:type="dxa"/>
            <w:tcBorders>
              <w:left w:val="single" w:sz="8" w:space="0" w:color="auto"/>
              <w:right w:val="single" w:sz="8" w:space="0" w:color="auto"/>
            </w:tcBorders>
          </w:tcPr>
          <w:p w:rsidR="007317E9" w:rsidRPr="003604B4" w:rsidRDefault="007317E9" w:rsidP="007317E9">
            <w:pPr>
              <w:pStyle w:val="ItemLevel2"/>
            </w:pPr>
          </w:p>
        </w:tc>
        <w:tc>
          <w:tcPr>
            <w:tcW w:w="3827" w:type="dxa"/>
            <w:tcBorders>
              <w:left w:val="single" w:sz="8" w:space="0" w:color="auto"/>
              <w:right w:val="single" w:sz="8" w:space="0" w:color="auto"/>
            </w:tcBorders>
          </w:tcPr>
          <w:p w:rsidR="007317E9" w:rsidRPr="00E50DA5" w:rsidRDefault="007317E9" w:rsidP="007317E9">
            <w:pPr>
              <w:rPr>
                <w:rFonts w:cs="Arial"/>
                <w:b/>
                <w:szCs w:val="20"/>
              </w:rPr>
            </w:pPr>
            <w:r w:rsidRPr="00E50DA5">
              <w:rPr>
                <w:rFonts w:cs="Arial"/>
                <w:b/>
                <w:szCs w:val="20"/>
              </w:rPr>
              <w:t xml:space="preserve">Maintenance Bypass </w:t>
            </w:r>
            <w:r>
              <w:rPr>
                <w:rFonts w:cs="Arial"/>
                <w:b/>
                <w:szCs w:val="20"/>
              </w:rPr>
              <w:t>Functionality</w:t>
            </w:r>
          </w:p>
        </w:tc>
        <w:tc>
          <w:tcPr>
            <w:tcW w:w="5386" w:type="dxa"/>
            <w:tcBorders>
              <w:left w:val="single" w:sz="8" w:space="0" w:color="auto"/>
              <w:right w:val="single" w:sz="8" w:space="0" w:color="auto"/>
            </w:tcBorders>
          </w:tcPr>
          <w:p w:rsidR="007317E9" w:rsidRDefault="007317E9" w:rsidP="007317E9">
            <w:pPr>
              <w:pStyle w:val="Clause"/>
              <w:numPr>
                <w:ilvl w:val="0"/>
                <w:numId w:val="0"/>
              </w:numPr>
              <w:spacing w:before="0"/>
            </w:pPr>
          </w:p>
        </w:tc>
      </w:tr>
      <w:tr w:rsidR="007317E9" w:rsidTr="007317E9">
        <w:trPr>
          <w:cantSplit/>
        </w:trPr>
        <w:tc>
          <w:tcPr>
            <w:tcW w:w="898" w:type="dxa"/>
            <w:tcBorders>
              <w:left w:val="single" w:sz="8" w:space="0" w:color="auto"/>
              <w:right w:val="single" w:sz="8" w:space="0" w:color="auto"/>
            </w:tcBorders>
          </w:tcPr>
          <w:p w:rsidR="007317E9" w:rsidRPr="003604B4"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Is an integral Maintenance Bypass Switch (as per E5.6), in addition to any external Maintenance Bypass Cabinet, included.</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Check1"/>
                  <w:enabled/>
                  <w:calcOnExit w:val="0"/>
                  <w:checkBox>
                    <w:sizeAuto/>
                    <w:default w:val="0"/>
                  </w:checkBox>
                </w:ffData>
              </w:fldChar>
            </w:r>
            <w:r w:rsidR="007317E9">
              <w:instrText xml:space="preserve"> FORMCHECKBOX </w:instrText>
            </w:r>
            <w:r>
              <w:fldChar w:fldCharType="end"/>
            </w:r>
            <w:r w:rsidR="007317E9">
              <w:t xml:space="preserve"> Yes     </w:t>
            </w:r>
            <w:r>
              <w:fldChar w:fldCharType="begin">
                <w:ffData>
                  <w:name w:val="Check2"/>
                  <w:enabled/>
                  <w:calcOnExit w:val="0"/>
                  <w:checkBox>
                    <w:sizeAuto/>
                    <w:default w:val="0"/>
                  </w:checkBox>
                </w:ffData>
              </w:fldChar>
            </w:r>
            <w:r w:rsidR="007317E9">
              <w:instrText xml:space="preserve"> FORMCHECKBOX </w:instrText>
            </w:r>
            <w:r>
              <w:fldChar w:fldCharType="end"/>
            </w:r>
            <w:r w:rsidR="007317E9">
              <w:t xml:space="preserve"> No</w:t>
            </w:r>
          </w:p>
          <w:p w:rsidR="007317E9" w:rsidRDefault="007317E9" w:rsidP="007317E9">
            <w:pPr>
              <w:pStyle w:val="Clause"/>
              <w:numPr>
                <w:ilvl w:val="0"/>
                <w:numId w:val="0"/>
              </w:numPr>
              <w:spacing w:before="0"/>
            </w:pP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Describe maintenance bypass cabinet switching modes of operation and switch type.</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Maintenance bypass cabinet comes with breakers as standard</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Check1"/>
                  <w:enabled/>
                  <w:calcOnExit w:val="0"/>
                  <w:checkBox>
                    <w:sizeAuto/>
                    <w:default w:val="0"/>
                  </w:checkBox>
                </w:ffData>
              </w:fldChar>
            </w:r>
            <w:r w:rsidR="007317E9">
              <w:instrText xml:space="preserve"> FORMCHECKBOX </w:instrText>
            </w:r>
            <w:r>
              <w:fldChar w:fldCharType="end"/>
            </w:r>
            <w:r w:rsidR="007317E9">
              <w:t xml:space="preserve"> Yes     </w:t>
            </w:r>
            <w:r>
              <w:fldChar w:fldCharType="begin">
                <w:ffData>
                  <w:name w:val="Check2"/>
                  <w:enabled/>
                  <w:calcOnExit w:val="0"/>
                  <w:checkBox>
                    <w:sizeAuto/>
                    <w:default w:val="0"/>
                  </w:checkBox>
                </w:ffData>
              </w:fldChar>
            </w:r>
            <w:r w:rsidR="007317E9">
              <w:instrText xml:space="preserve"> FORMCHECKBOX </w:instrText>
            </w:r>
            <w:r>
              <w:fldChar w:fldCharType="end"/>
            </w:r>
            <w:r w:rsidR="007317E9">
              <w:t xml:space="preserve"> No</w:t>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2"/>
              <w:keepNext/>
            </w:pPr>
          </w:p>
        </w:tc>
        <w:tc>
          <w:tcPr>
            <w:tcW w:w="3827" w:type="dxa"/>
            <w:tcBorders>
              <w:left w:val="single" w:sz="8" w:space="0" w:color="auto"/>
              <w:right w:val="single" w:sz="8" w:space="0" w:color="auto"/>
            </w:tcBorders>
          </w:tcPr>
          <w:p w:rsidR="007317E9" w:rsidRPr="00E50DA5" w:rsidRDefault="007317E9" w:rsidP="007317E9">
            <w:pPr>
              <w:keepNext/>
              <w:rPr>
                <w:rFonts w:cs="Arial"/>
                <w:b/>
                <w:szCs w:val="20"/>
              </w:rPr>
            </w:pPr>
            <w:r w:rsidRPr="00E50DA5">
              <w:rPr>
                <w:rFonts w:cs="Arial"/>
                <w:b/>
                <w:szCs w:val="20"/>
              </w:rPr>
              <w:t>External Battery Cabinet</w:t>
            </w:r>
            <w:r>
              <w:rPr>
                <w:rFonts w:cs="Arial"/>
                <w:b/>
                <w:szCs w:val="20"/>
              </w:rPr>
              <w:t xml:space="preserve"> Functionality</w:t>
            </w:r>
          </w:p>
        </w:tc>
        <w:tc>
          <w:tcPr>
            <w:tcW w:w="5386" w:type="dxa"/>
            <w:tcBorders>
              <w:left w:val="single" w:sz="8" w:space="0" w:color="auto"/>
              <w:right w:val="single" w:sz="8" w:space="0" w:color="auto"/>
            </w:tcBorders>
          </w:tcPr>
          <w:p w:rsidR="007317E9" w:rsidRDefault="007317E9" w:rsidP="007317E9">
            <w:pPr>
              <w:pStyle w:val="Clause"/>
              <w:keepNext/>
              <w:numPr>
                <w:ilvl w:val="0"/>
                <w:numId w:val="0"/>
              </w:numPr>
              <w:spacing w:before="0"/>
            </w:pP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numPr>
                <w:ilvl w:val="2"/>
                <w:numId w:val="84"/>
              </w:numPr>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Battery cabinet comes with breaker as standard</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Check1"/>
                  <w:enabled/>
                  <w:calcOnExit w:val="0"/>
                  <w:checkBox>
                    <w:sizeAuto/>
                    <w:default w:val="0"/>
                  </w:checkBox>
                </w:ffData>
              </w:fldChar>
            </w:r>
            <w:r w:rsidR="007317E9">
              <w:instrText xml:space="preserve"> FORMCHECKBOX </w:instrText>
            </w:r>
            <w:r>
              <w:fldChar w:fldCharType="end"/>
            </w:r>
            <w:r w:rsidR="007317E9">
              <w:t xml:space="preserve"> Yes     </w:t>
            </w:r>
            <w:r>
              <w:fldChar w:fldCharType="begin">
                <w:ffData>
                  <w:name w:val="Check2"/>
                  <w:enabled/>
                  <w:calcOnExit w:val="0"/>
                  <w:checkBox>
                    <w:sizeAuto/>
                    <w:default w:val="0"/>
                  </w:checkBox>
                </w:ffData>
              </w:fldChar>
            </w:r>
            <w:r w:rsidR="007317E9">
              <w:instrText xml:space="preserve"> FORMCHECKBOX </w:instrText>
            </w:r>
            <w:r>
              <w:fldChar w:fldCharType="end"/>
            </w:r>
            <w:r w:rsidR="007317E9">
              <w:t xml:space="preserve"> No</w:t>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2"/>
            </w:pPr>
          </w:p>
        </w:tc>
        <w:tc>
          <w:tcPr>
            <w:tcW w:w="3827" w:type="dxa"/>
            <w:tcBorders>
              <w:left w:val="single" w:sz="8" w:space="0" w:color="auto"/>
              <w:right w:val="single" w:sz="8" w:space="0" w:color="auto"/>
            </w:tcBorders>
          </w:tcPr>
          <w:p w:rsidR="007317E9" w:rsidRPr="00103A99" w:rsidRDefault="007317E9" w:rsidP="007317E9">
            <w:pPr>
              <w:rPr>
                <w:rFonts w:cs="Arial"/>
                <w:b/>
                <w:szCs w:val="20"/>
              </w:rPr>
            </w:pPr>
            <w:r>
              <w:rPr>
                <w:rFonts w:cs="Arial"/>
                <w:b/>
                <w:szCs w:val="20"/>
              </w:rPr>
              <w:t>Relay</w:t>
            </w:r>
            <w:r w:rsidRPr="00103A99">
              <w:rPr>
                <w:rFonts w:cs="Arial"/>
                <w:b/>
                <w:szCs w:val="20"/>
              </w:rPr>
              <w:t xml:space="preserve"> Module</w:t>
            </w:r>
          </w:p>
        </w:tc>
        <w:tc>
          <w:tcPr>
            <w:tcW w:w="5386" w:type="dxa"/>
            <w:tcBorders>
              <w:left w:val="single" w:sz="8" w:space="0" w:color="auto"/>
              <w:right w:val="single" w:sz="8" w:space="0" w:color="auto"/>
            </w:tcBorders>
          </w:tcPr>
          <w:p w:rsidR="007317E9" w:rsidRDefault="007317E9" w:rsidP="007317E9">
            <w:pPr>
              <w:pStyle w:val="Clause"/>
              <w:numPr>
                <w:ilvl w:val="0"/>
                <w:numId w:val="0"/>
              </w:numPr>
              <w:spacing w:before="0"/>
            </w:pP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Describe Relay Module contacts available.</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Describe Relay contact ratings and external connection (terminals or DB25 connector)</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Describe Relay Module cable entrance.</w:t>
            </w:r>
          </w:p>
        </w:tc>
        <w:tc>
          <w:tcPr>
            <w:tcW w:w="5386" w:type="dxa"/>
            <w:tcBorders>
              <w:left w:val="single" w:sz="8" w:space="0" w:color="auto"/>
              <w:right w:val="single" w:sz="8" w:space="0" w:color="auto"/>
            </w:tcBorders>
          </w:tcPr>
          <w:p w:rsidR="007317E9" w:rsidRDefault="00AA033B" w:rsidP="007317E9">
            <w:pPr>
              <w:pStyle w:val="CheckText"/>
              <w:jc w:val="both"/>
            </w:pPr>
            <w:r>
              <w:fldChar w:fldCharType="begin">
                <w:ffData>
                  <w:name w:val="Check1"/>
                  <w:enabled/>
                  <w:calcOnExit w:val="0"/>
                  <w:checkBox>
                    <w:sizeAuto/>
                    <w:default w:val="0"/>
                  </w:checkBox>
                </w:ffData>
              </w:fldChar>
            </w:r>
            <w:r w:rsidR="007317E9">
              <w:instrText xml:space="preserve"> FORMCHECKBOX </w:instrText>
            </w:r>
            <w:r>
              <w:fldChar w:fldCharType="end"/>
            </w:r>
            <w:r w:rsidR="007317E9">
              <w:t xml:space="preserve"> Front Panel Connection</w:t>
            </w:r>
          </w:p>
          <w:p w:rsidR="007317E9" w:rsidRDefault="00AA033B" w:rsidP="007317E9">
            <w:pPr>
              <w:pStyle w:val="CheckText"/>
              <w:jc w:val="both"/>
            </w:pPr>
            <w:r>
              <w:fldChar w:fldCharType="begin">
                <w:ffData>
                  <w:name w:val="Check2"/>
                  <w:enabled/>
                  <w:calcOnExit w:val="0"/>
                  <w:checkBox>
                    <w:sizeAuto/>
                    <w:default w:val="0"/>
                  </w:checkBox>
                </w:ffData>
              </w:fldChar>
            </w:r>
            <w:r w:rsidR="007317E9">
              <w:instrText xml:space="preserve"> FORMCHECKBOX </w:instrText>
            </w:r>
            <w:r>
              <w:fldChar w:fldCharType="end"/>
            </w:r>
            <w:r w:rsidR="007317E9">
              <w:t xml:space="preserve"> Conduit</w:t>
            </w:r>
          </w:p>
          <w:p w:rsidR="007317E9" w:rsidRDefault="00AA033B" w:rsidP="007317E9">
            <w:pPr>
              <w:pStyle w:val="CheckText"/>
              <w:jc w:val="both"/>
            </w:pPr>
            <w:r>
              <w:fldChar w:fldCharType="begin">
                <w:ffData>
                  <w:name w:val="Check2"/>
                  <w:enabled/>
                  <w:calcOnExit w:val="0"/>
                  <w:checkBox>
                    <w:sizeAuto/>
                    <w:default w:val="0"/>
                  </w:checkBox>
                </w:ffData>
              </w:fldChar>
            </w:r>
            <w:r w:rsidR="007317E9">
              <w:instrText xml:space="preserve"> FORMCHECKBOX </w:instrText>
            </w:r>
            <w:r>
              <w:fldChar w:fldCharType="end"/>
            </w:r>
            <w:r w:rsidR="007317E9">
              <w:t xml:space="preserve"> Other – describe:</w:t>
            </w:r>
          </w:p>
          <w:p w:rsidR="007317E9" w:rsidRDefault="00AA033B" w:rsidP="007317E9">
            <w:pPr>
              <w:pStyle w:val="EntryTextIndent"/>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2"/>
            </w:pPr>
          </w:p>
        </w:tc>
        <w:tc>
          <w:tcPr>
            <w:tcW w:w="3827" w:type="dxa"/>
            <w:tcBorders>
              <w:left w:val="single" w:sz="8" w:space="0" w:color="auto"/>
              <w:right w:val="single" w:sz="8" w:space="0" w:color="auto"/>
            </w:tcBorders>
          </w:tcPr>
          <w:p w:rsidR="007317E9" w:rsidRPr="00103A99" w:rsidRDefault="007317E9" w:rsidP="007317E9">
            <w:pPr>
              <w:rPr>
                <w:rFonts w:cs="Arial"/>
                <w:b/>
                <w:szCs w:val="20"/>
              </w:rPr>
            </w:pPr>
            <w:r>
              <w:rPr>
                <w:rFonts w:cs="Arial"/>
                <w:b/>
                <w:szCs w:val="20"/>
              </w:rPr>
              <w:t>SNMP</w:t>
            </w:r>
            <w:r w:rsidRPr="00103A99">
              <w:rPr>
                <w:rFonts w:cs="Arial"/>
                <w:b/>
                <w:szCs w:val="20"/>
              </w:rPr>
              <w:t xml:space="preserve"> Module</w:t>
            </w:r>
          </w:p>
        </w:tc>
        <w:tc>
          <w:tcPr>
            <w:tcW w:w="5386" w:type="dxa"/>
            <w:tcBorders>
              <w:left w:val="single" w:sz="8" w:space="0" w:color="auto"/>
              <w:right w:val="single" w:sz="8" w:space="0" w:color="auto"/>
            </w:tcBorders>
          </w:tcPr>
          <w:p w:rsidR="007317E9" w:rsidRDefault="007317E9" w:rsidP="007317E9">
            <w:pPr>
              <w:pStyle w:val="Clause"/>
              <w:numPr>
                <w:ilvl w:val="0"/>
                <w:numId w:val="0"/>
              </w:numPr>
              <w:spacing w:before="0"/>
            </w:pP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SNMP module available?</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Check1"/>
                  <w:enabled/>
                  <w:calcOnExit w:val="0"/>
                  <w:checkBox>
                    <w:sizeAuto/>
                    <w:default w:val="0"/>
                  </w:checkBox>
                </w:ffData>
              </w:fldChar>
            </w:r>
            <w:r w:rsidR="007317E9">
              <w:instrText xml:space="preserve"> FORMCHECKBOX </w:instrText>
            </w:r>
            <w:r>
              <w:fldChar w:fldCharType="end"/>
            </w:r>
            <w:r w:rsidR="007317E9">
              <w:t xml:space="preserve"> Yes     </w:t>
            </w:r>
            <w:r>
              <w:fldChar w:fldCharType="begin">
                <w:ffData>
                  <w:name w:val="Check2"/>
                  <w:enabled/>
                  <w:calcOnExit w:val="0"/>
                  <w:checkBox>
                    <w:sizeAuto/>
                    <w:default w:val="0"/>
                  </w:checkBox>
                </w:ffData>
              </w:fldChar>
            </w:r>
            <w:r w:rsidR="007317E9">
              <w:instrText xml:space="preserve"> FORMCHECKBOX </w:instrText>
            </w:r>
            <w:r>
              <w:fldChar w:fldCharType="end"/>
            </w:r>
            <w:r w:rsidR="007317E9">
              <w:t xml:space="preserve"> No</w:t>
            </w:r>
          </w:p>
          <w:p w:rsidR="007317E9" w:rsidRDefault="007317E9" w:rsidP="007317E9">
            <w:pPr>
              <w:pStyle w:val="Clause"/>
              <w:numPr>
                <w:ilvl w:val="0"/>
                <w:numId w:val="0"/>
              </w:numPr>
              <w:spacing w:before="0"/>
            </w:pP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Describe SNMP Module Functionality</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Describe SNMP Module cable entrance.</w:t>
            </w:r>
          </w:p>
        </w:tc>
        <w:tc>
          <w:tcPr>
            <w:tcW w:w="5386" w:type="dxa"/>
            <w:tcBorders>
              <w:left w:val="single" w:sz="8" w:space="0" w:color="auto"/>
              <w:right w:val="single" w:sz="8" w:space="0" w:color="auto"/>
            </w:tcBorders>
          </w:tcPr>
          <w:p w:rsidR="007317E9" w:rsidRDefault="00AA033B" w:rsidP="007317E9">
            <w:pPr>
              <w:pStyle w:val="CheckText"/>
              <w:jc w:val="both"/>
            </w:pPr>
            <w:r>
              <w:fldChar w:fldCharType="begin">
                <w:ffData>
                  <w:name w:val="Check1"/>
                  <w:enabled/>
                  <w:calcOnExit w:val="0"/>
                  <w:checkBox>
                    <w:sizeAuto/>
                    <w:default w:val="0"/>
                  </w:checkBox>
                </w:ffData>
              </w:fldChar>
            </w:r>
            <w:r w:rsidR="007317E9">
              <w:instrText xml:space="preserve"> FORMCHECKBOX </w:instrText>
            </w:r>
            <w:r>
              <w:fldChar w:fldCharType="end"/>
            </w:r>
            <w:r w:rsidR="007317E9">
              <w:t xml:space="preserve"> Front Panel Connection</w:t>
            </w:r>
          </w:p>
          <w:p w:rsidR="007317E9" w:rsidRDefault="00AA033B" w:rsidP="007317E9">
            <w:pPr>
              <w:pStyle w:val="CheckText"/>
              <w:jc w:val="both"/>
            </w:pPr>
            <w:r>
              <w:fldChar w:fldCharType="begin">
                <w:ffData>
                  <w:name w:val="Check2"/>
                  <w:enabled/>
                  <w:calcOnExit w:val="0"/>
                  <w:checkBox>
                    <w:sizeAuto/>
                    <w:default w:val="0"/>
                  </w:checkBox>
                </w:ffData>
              </w:fldChar>
            </w:r>
            <w:r w:rsidR="007317E9">
              <w:instrText xml:space="preserve"> FORMCHECKBOX </w:instrText>
            </w:r>
            <w:r>
              <w:fldChar w:fldCharType="end"/>
            </w:r>
            <w:r w:rsidR="007317E9">
              <w:t xml:space="preserve"> Conduit</w:t>
            </w:r>
          </w:p>
          <w:p w:rsidR="007317E9" w:rsidRDefault="00AA033B" w:rsidP="007317E9">
            <w:pPr>
              <w:pStyle w:val="CheckText"/>
              <w:jc w:val="both"/>
            </w:pPr>
            <w:r>
              <w:fldChar w:fldCharType="begin">
                <w:ffData>
                  <w:name w:val="Check2"/>
                  <w:enabled/>
                  <w:calcOnExit w:val="0"/>
                  <w:checkBox>
                    <w:sizeAuto/>
                    <w:default w:val="0"/>
                  </w:checkBox>
                </w:ffData>
              </w:fldChar>
            </w:r>
            <w:r w:rsidR="007317E9">
              <w:instrText xml:space="preserve"> FORMCHECKBOX </w:instrText>
            </w:r>
            <w:r>
              <w:fldChar w:fldCharType="end"/>
            </w:r>
            <w:r w:rsidR="007317E9">
              <w:t xml:space="preserve"> Other – describe:</w:t>
            </w:r>
          </w:p>
          <w:p w:rsidR="007317E9" w:rsidRDefault="00AA033B" w:rsidP="007317E9">
            <w:pPr>
              <w:pStyle w:val="EntryTextIndent"/>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2"/>
            </w:pPr>
          </w:p>
        </w:tc>
        <w:tc>
          <w:tcPr>
            <w:tcW w:w="3827" w:type="dxa"/>
            <w:tcBorders>
              <w:left w:val="single" w:sz="8" w:space="0" w:color="auto"/>
              <w:right w:val="single" w:sz="8" w:space="0" w:color="auto"/>
            </w:tcBorders>
          </w:tcPr>
          <w:p w:rsidR="007317E9" w:rsidRPr="00103A99" w:rsidRDefault="007317E9" w:rsidP="007317E9">
            <w:pPr>
              <w:rPr>
                <w:rFonts w:cs="Arial"/>
                <w:b/>
                <w:szCs w:val="20"/>
              </w:rPr>
            </w:pPr>
            <w:proofErr w:type="spellStart"/>
            <w:r>
              <w:rPr>
                <w:rFonts w:cs="Arial"/>
                <w:b/>
                <w:szCs w:val="20"/>
              </w:rPr>
              <w:t>Modbus</w:t>
            </w:r>
            <w:proofErr w:type="spellEnd"/>
            <w:r>
              <w:rPr>
                <w:rFonts w:cs="Arial"/>
                <w:b/>
                <w:szCs w:val="20"/>
              </w:rPr>
              <w:t xml:space="preserve"> TCP</w:t>
            </w:r>
            <w:r w:rsidRPr="00103A99">
              <w:rPr>
                <w:rFonts w:cs="Arial"/>
                <w:b/>
                <w:szCs w:val="20"/>
              </w:rPr>
              <w:t xml:space="preserve"> Module</w:t>
            </w:r>
          </w:p>
        </w:tc>
        <w:tc>
          <w:tcPr>
            <w:tcW w:w="5386" w:type="dxa"/>
            <w:tcBorders>
              <w:left w:val="single" w:sz="8" w:space="0" w:color="auto"/>
              <w:right w:val="single" w:sz="8" w:space="0" w:color="auto"/>
            </w:tcBorders>
          </w:tcPr>
          <w:p w:rsidR="007317E9" w:rsidRDefault="007317E9" w:rsidP="007317E9">
            <w:pPr>
              <w:pStyle w:val="Clause"/>
              <w:numPr>
                <w:ilvl w:val="0"/>
                <w:numId w:val="0"/>
              </w:numPr>
              <w:spacing w:before="0"/>
            </w:pP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proofErr w:type="spellStart"/>
            <w:r>
              <w:rPr>
                <w:rFonts w:cs="Arial"/>
                <w:szCs w:val="20"/>
              </w:rPr>
              <w:t>Modbus</w:t>
            </w:r>
            <w:proofErr w:type="spellEnd"/>
            <w:r>
              <w:rPr>
                <w:rFonts w:cs="Arial"/>
                <w:szCs w:val="20"/>
              </w:rPr>
              <w:t xml:space="preserve"> TCP module available?</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Check1"/>
                  <w:enabled/>
                  <w:calcOnExit w:val="0"/>
                  <w:checkBox>
                    <w:sizeAuto/>
                    <w:default w:val="0"/>
                  </w:checkBox>
                </w:ffData>
              </w:fldChar>
            </w:r>
            <w:r w:rsidR="007317E9">
              <w:instrText xml:space="preserve"> FORMCHECKBOX </w:instrText>
            </w:r>
            <w:r>
              <w:fldChar w:fldCharType="end"/>
            </w:r>
            <w:r w:rsidR="007317E9">
              <w:t xml:space="preserve"> Yes     </w:t>
            </w:r>
            <w:r>
              <w:fldChar w:fldCharType="begin">
                <w:ffData>
                  <w:name w:val="Check2"/>
                  <w:enabled/>
                  <w:calcOnExit w:val="0"/>
                  <w:checkBox>
                    <w:sizeAuto/>
                    <w:default w:val="0"/>
                  </w:checkBox>
                </w:ffData>
              </w:fldChar>
            </w:r>
            <w:r w:rsidR="007317E9">
              <w:instrText xml:space="preserve"> FORMCHECKBOX </w:instrText>
            </w:r>
            <w:r>
              <w:fldChar w:fldCharType="end"/>
            </w:r>
            <w:r w:rsidR="007317E9">
              <w:t xml:space="preserve"> No</w:t>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proofErr w:type="spellStart"/>
            <w:r>
              <w:rPr>
                <w:rFonts w:cs="Arial"/>
                <w:szCs w:val="20"/>
              </w:rPr>
              <w:t>Modbus</w:t>
            </w:r>
            <w:proofErr w:type="spellEnd"/>
            <w:r>
              <w:rPr>
                <w:rFonts w:cs="Arial"/>
                <w:szCs w:val="20"/>
              </w:rPr>
              <w:t xml:space="preserve"> TCP Functionality – Separate documents provided</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Check1"/>
                  <w:enabled/>
                  <w:calcOnExit w:val="0"/>
                  <w:checkBox>
                    <w:sizeAuto/>
                    <w:default w:val="0"/>
                  </w:checkBox>
                </w:ffData>
              </w:fldChar>
            </w:r>
            <w:r w:rsidR="007317E9">
              <w:instrText xml:space="preserve"> FORMCHECKBOX </w:instrText>
            </w:r>
            <w:r>
              <w:fldChar w:fldCharType="end"/>
            </w:r>
            <w:r w:rsidR="007317E9">
              <w:t xml:space="preserve"> Yes     </w:t>
            </w:r>
            <w:r>
              <w:fldChar w:fldCharType="begin">
                <w:ffData>
                  <w:name w:val="Check2"/>
                  <w:enabled/>
                  <w:calcOnExit w:val="0"/>
                  <w:checkBox>
                    <w:sizeAuto/>
                    <w:default w:val="0"/>
                  </w:checkBox>
                </w:ffData>
              </w:fldChar>
            </w:r>
            <w:r w:rsidR="007317E9">
              <w:instrText xml:space="preserve"> FORMCHECKBOX </w:instrText>
            </w:r>
            <w:r>
              <w:fldChar w:fldCharType="end"/>
            </w:r>
            <w:r w:rsidR="007317E9">
              <w:t xml:space="preserve"> No</w:t>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 xml:space="preserve">Describe </w:t>
            </w:r>
            <w:proofErr w:type="spellStart"/>
            <w:r>
              <w:rPr>
                <w:rFonts w:cs="Arial"/>
                <w:szCs w:val="20"/>
              </w:rPr>
              <w:t>Modbus</w:t>
            </w:r>
            <w:proofErr w:type="spellEnd"/>
            <w:r>
              <w:rPr>
                <w:rFonts w:cs="Arial"/>
                <w:szCs w:val="20"/>
              </w:rPr>
              <w:t xml:space="preserve"> TCP cable entrance.</w:t>
            </w:r>
          </w:p>
        </w:tc>
        <w:tc>
          <w:tcPr>
            <w:tcW w:w="5386" w:type="dxa"/>
            <w:tcBorders>
              <w:left w:val="single" w:sz="8" w:space="0" w:color="auto"/>
              <w:right w:val="single" w:sz="8" w:space="0" w:color="auto"/>
            </w:tcBorders>
          </w:tcPr>
          <w:p w:rsidR="007317E9" w:rsidRDefault="00AA033B" w:rsidP="007317E9">
            <w:pPr>
              <w:pStyle w:val="CheckText"/>
              <w:jc w:val="both"/>
            </w:pPr>
            <w:r>
              <w:fldChar w:fldCharType="begin">
                <w:ffData>
                  <w:name w:val="Check1"/>
                  <w:enabled/>
                  <w:calcOnExit w:val="0"/>
                  <w:checkBox>
                    <w:sizeAuto/>
                    <w:default w:val="0"/>
                  </w:checkBox>
                </w:ffData>
              </w:fldChar>
            </w:r>
            <w:r w:rsidR="007317E9">
              <w:instrText xml:space="preserve"> FORMCHECKBOX </w:instrText>
            </w:r>
            <w:r>
              <w:fldChar w:fldCharType="end"/>
            </w:r>
            <w:r w:rsidR="007317E9">
              <w:t xml:space="preserve"> Front Panel Connection</w:t>
            </w:r>
          </w:p>
          <w:p w:rsidR="007317E9" w:rsidRDefault="00AA033B" w:rsidP="007317E9">
            <w:pPr>
              <w:pStyle w:val="CheckText"/>
              <w:jc w:val="both"/>
            </w:pPr>
            <w:r>
              <w:fldChar w:fldCharType="begin">
                <w:ffData>
                  <w:name w:val="Check2"/>
                  <w:enabled/>
                  <w:calcOnExit w:val="0"/>
                  <w:checkBox>
                    <w:sizeAuto/>
                    <w:default w:val="0"/>
                  </w:checkBox>
                </w:ffData>
              </w:fldChar>
            </w:r>
            <w:r w:rsidR="007317E9">
              <w:instrText xml:space="preserve"> FORMCHECKBOX </w:instrText>
            </w:r>
            <w:r>
              <w:fldChar w:fldCharType="end"/>
            </w:r>
            <w:r w:rsidR="007317E9">
              <w:t xml:space="preserve"> Conduit</w:t>
            </w:r>
          </w:p>
          <w:p w:rsidR="007317E9" w:rsidRDefault="00AA033B" w:rsidP="007317E9">
            <w:pPr>
              <w:pStyle w:val="CheckText"/>
              <w:jc w:val="both"/>
            </w:pPr>
            <w:r>
              <w:fldChar w:fldCharType="begin">
                <w:ffData>
                  <w:name w:val="Check2"/>
                  <w:enabled/>
                  <w:calcOnExit w:val="0"/>
                  <w:checkBox>
                    <w:sizeAuto/>
                    <w:default w:val="0"/>
                  </w:checkBox>
                </w:ffData>
              </w:fldChar>
            </w:r>
            <w:r w:rsidR="007317E9">
              <w:instrText xml:space="preserve"> FORMCHECKBOX </w:instrText>
            </w:r>
            <w:r>
              <w:fldChar w:fldCharType="end"/>
            </w:r>
            <w:r w:rsidR="007317E9">
              <w:t xml:space="preserve"> Other – describe:</w:t>
            </w:r>
          </w:p>
          <w:p w:rsidR="007317E9" w:rsidRDefault="00AA033B" w:rsidP="007317E9">
            <w:pPr>
              <w:pStyle w:val="EntryTextIndent"/>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2"/>
              <w:keepNext/>
            </w:pPr>
          </w:p>
        </w:tc>
        <w:tc>
          <w:tcPr>
            <w:tcW w:w="3827" w:type="dxa"/>
            <w:tcBorders>
              <w:left w:val="single" w:sz="8" w:space="0" w:color="auto"/>
              <w:right w:val="single" w:sz="8" w:space="0" w:color="auto"/>
            </w:tcBorders>
          </w:tcPr>
          <w:p w:rsidR="007317E9" w:rsidRPr="006B23F5" w:rsidRDefault="007317E9" w:rsidP="007317E9">
            <w:pPr>
              <w:keepNext/>
              <w:rPr>
                <w:rFonts w:cs="Arial"/>
                <w:b/>
                <w:szCs w:val="20"/>
              </w:rPr>
            </w:pPr>
            <w:r w:rsidRPr="006B23F5">
              <w:rPr>
                <w:rFonts w:cs="Arial"/>
                <w:b/>
                <w:szCs w:val="20"/>
              </w:rPr>
              <w:t>Battery Runtimes</w:t>
            </w:r>
          </w:p>
        </w:tc>
        <w:tc>
          <w:tcPr>
            <w:tcW w:w="5386" w:type="dxa"/>
            <w:tcBorders>
              <w:left w:val="single" w:sz="8" w:space="0" w:color="auto"/>
              <w:right w:val="single" w:sz="8" w:space="0" w:color="auto"/>
            </w:tcBorders>
          </w:tcPr>
          <w:p w:rsidR="007317E9" w:rsidRDefault="007317E9" w:rsidP="007317E9">
            <w:pPr>
              <w:pStyle w:val="Clause"/>
              <w:keepNext/>
              <w:numPr>
                <w:ilvl w:val="0"/>
                <w:numId w:val="0"/>
              </w:numPr>
              <w:spacing w:before="0"/>
            </w:pP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 xml:space="preserve">Maximum available runtime with internal batteries at full load for a 10 </w:t>
            </w:r>
            <w:proofErr w:type="spellStart"/>
            <w:r>
              <w:rPr>
                <w:rFonts w:cs="Arial"/>
                <w:szCs w:val="20"/>
              </w:rPr>
              <w:t>kVA</w:t>
            </w:r>
            <w:proofErr w:type="spellEnd"/>
            <w:r>
              <w:rPr>
                <w:rFonts w:cs="Arial"/>
                <w:szCs w:val="20"/>
              </w:rPr>
              <w:t xml:space="preserve"> UPS.</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 xml:space="preserve">Maximum available runtime with internal batteries at full load for a 15 </w:t>
            </w:r>
            <w:proofErr w:type="spellStart"/>
            <w:r>
              <w:rPr>
                <w:rFonts w:cs="Arial"/>
                <w:szCs w:val="20"/>
              </w:rPr>
              <w:t>kVA</w:t>
            </w:r>
            <w:proofErr w:type="spellEnd"/>
            <w:r>
              <w:rPr>
                <w:rFonts w:cs="Arial"/>
                <w:szCs w:val="20"/>
              </w:rPr>
              <w:t xml:space="preserve"> UPS.</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 xml:space="preserve">Maximum available runtime with internal batteries at full load for a 20 </w:t>
            </w:r>
            <w:proofErr w:type="spellStart"/>
            <w:r>
              <w:rPr>
                <w:rFonts w:cs="Arial"/>
                <w:szCs w:val="20"/>
              </w:rPr>
              <w:t>kVA</w:t>
            </w:r>
            <w:proofErr w:type="spellEnd"/>
            <w:r>
              <w:rPr>
                <w:rFonts w:cs="Arial"/>
                <w:szCs w:val="20"/>
              </w:rPr>
              <w:t xml:space="preserve"> UPS.</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 xml:space="preserve">Maximum available runtime with internal batteries at full load for a 30 </w:t>
            </w:r>
            <w:proofErr w:type="spellStart"/>
            <w:r>
              <w:rPr>
                <w:rFonts w:cs="Arial"/>
                <w:szCs w:val="20"/>
              </w:rPr>
              <w:t>kVA</w:t>
            </w:r>
            <w:proofErr w:type="spellEnd"/>
            <w:r>
              <w:rPr>
                <w:rFonts w:cs="Arial"/>
                <w:szCs w:val="20"/>
              </w:rPr>
              <w:t xml:space="preserve"> UPS.</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 xml:space="preserve">Maximum available runtime with one Type 1 external battery cabinet at full load for a 10 </w:t>
            </w:r>
            <w:proofErr w:type="spellStart"/>
            <w:r>
              <w:rPr>
                <w:rFonts w:cs="Arial"/>
                <w:szCs w:val="20"/>
              </w:rPr>
              <w:t>kVA</w:t>
            </w:r>
            <w:proofErr w:type="spellEnd"/>
            <w:r>
              <w:rPr>
                <w:rFonts w:cs="Arial"/>
                <w:szCs w:val="20"/>
              </w:rPr>
              <w:t xml:space="preserve"> UPS.</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 xml:space="preserve">Maximum available run time with one Type 1 external battery cabinet and internal batteries at full load for a 15 </w:t>
            </w:r>
            <w:proofErr w:type="spellStart"/>
            <w:r>
              <w:rPr>
                <w:rFonts w:cs="Arial"/>
                <w:szCs w:val="20"/>
              </w:rPr>
              <w:t>kVA</w:t>
            </w:r>
            <w:proofErr w:type="spellEnd"/>
            <w:r>
              <w:rPr>
                <w:rFonts w:cs="Arial"/>
                <w:szCs w:val="20"/>
              </w:rPr>
              <w:t xml:space="preserve"> UPS.</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 xml:space="preserve">Maximum available run time with one Type 1 external battery cabinet and internal batteries at full load for a 20 </w:t>
            </w:r>
            <w:proofErr w:type="spellStart"/>
            <w:r>
              <w:rPr>
                <w:rFonts w:cs="Arial"/>
                <w:szCs w:val="20"/>
              </w:rPr>
              <w:t>kVA</w:t>
            </w:r>
            <w:proofErr w:type="spellEnd"/>
            <w:r>
              <w:rPr>
                <w:rFonts w:cs="Arial"/>
                <w:szCs w:val="20"/>
              </w:rPr>
              <w:t xml:space="preserve"> UPS.</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 xml:space="preserve">Maximum available run time with one Type 1 external battery cabinet and internal batteries at full load for a 30 </w:t>
            </w:r>
            <w:proofErr w:type="spellStart"/>
            <w:r>
              <w:rPr>
                <w:rFonts w:cs="Arial"/>
                <w:szCs w:val="20"/>
              </w:rPr>
              <w:t>kVA</w:t>
            </w:r>
            <w:proofErr w:type="spellEnd"/>
            <w:r>
              <w:rPr>
                <w:rFonts w:cs="Arial"/>
                <w:szCs w:val="20"/>
              </w:rPr>
              <w:t xml:space="preserve"> UPS.</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 xml:space="preserve">Maximum available runtime with one Type 2 external battery cabinet and internal batteries at full load for a 10 </w:t>
            </w:r>
            <w:proofErr w:type="spellStart"/>
            <w:r>
              <w:rPr>
                <w:rFonts w:cs="Arial"/>
                <w:szCs w:val="20"/>
              </w:rPr>
              <w:t>kVA</w:t>
            </w:r>
            <w:proofErr w:type="spellEnd"/>
            <w:r>
              <w:rPr>
                <w:rFonts w:cs="Arial"/>
                <w:szCs w:val="20"/>
              </w:rPr>
              <w:t xml:space="preserve"> UPS.</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 xml:space="preserve">Maximum available run time with one Type 2 external battery cabinet and internal batteries at full load for a 15 </w:t>
            </w:r>
            <w:proofErr w:type="spellStart"/>
            <w:r>
              <w:rPr>
                <w:rFonts w:cs="Arial"/>
                <w:szCs w:val="20"/>
              </w:rPr>
              <w:t>kVA</w:t>
            </w:r>
            <w:proofErr w:type="spellEnd"/>
            <w:r>
              <w:rPr>
                <w:rFonts w:cs="Arial"/>
                <w:szCs w:val="20"/>
              </w:rPr>
              <w:t xml:space="preserve"> UPS.</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 xml:space="preserve">Maximum available run time with one Type 2 external battery cabinet and internal batteries at full load for a 20 </w:t>
            </w:r>
            <w:proofErr w:type="spellStart"/>
            <w:r>
              <w:rPr>
                <w:rFonts w:cs="Arial"/>
                <w:szCs w:val="20"/>
              </w:rPr>
              <w:t>kVA</w:t>
            </w:r>
            <w:proofErr w:type="spellEnd"/>
            <w:r>
              <w:rPr>
                <w:rFonts w:cs="Arial"/>
                <w:szCs w:val="20"/>
              </w:rPr>
              <w:t xml:space="preserve"> UPS.</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 xml:space="preserve">Maximum available run time with one Type 2 external battery cabinet and internal batteries at full load for a 30 </w:t>
            </w:r>
            <w:proofErr w:type="spellStart"/>
            <w:r>
              <w:rPr>
                <w:rFonts w:cs="Arial"/>
                <w:szCs w:val="20"/>
              </w:rPr>
              <w:t>kVA</w:t>
            </w:r>
            <w:proofErr w:type="spellEnd"/>
            <w:r>
              <w:rPr>
                <w:rFonts w:cs="Arial"/>
                <w:szCs w:val="20"/>
              </w:rPr>
              <w:t xml:space="preserve"> UPS.</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 xml:space="preserve">Maximum available runtime with one Type 3 external battery cabinet and internal batteries at full load for a 10 </w:t>
            </w:r>
            <w:proofErr w:type="spellStart"/>
            <w:r>
              <w:rPr>
                <w:rFonts w:cs="Arial"/>
                <w:szCs w:val="20"/>
              </w:rPr>
              <w:t>kVA</w:t>
            </w:r>
            <w:proofErr w:type="spellEnd"/>
            <w:r>
              <w:rPr>
                <w:rFonts w:cs="Arial"/>
                <w:szCs w:val="20"/>
              </w:rPr>
              <w:t xml:space="preserve"> UPS.</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 xml:space="preserve">Maximum available run time with one Type 3 external battery cabinet and internal batteries at full load for a 15 </w:t>
            </w:r>
            <w:proofErr w:type="spellStart"/>
            <w:r>
              <w:rPr>
                <w:rFonts w:cs="Arial"/>
                <w:szCs w:val="20"/>
              </w:rPr>
              <w:t>kVA</w:t>
            </w:r>
            <w:proofErr w:type="spellEnd"/>
            <w:r>
              <w:rPr>
                <w:rFonts w:cs="Arial"/>
                <w:szCs w:val="20"/>
              </w:rPr>
              <w:t xml:space="preserve"> UPS.</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 xml:space="preserve">Maximum available run time with one Type 3 external battery cabinet and internal batteries at full load for a 20 </w:t>
            </w:r>
            <w:proofErr w:type="spellStart"/>
            <w:r>
              <w:rPr>
                <w:rFonts w:cs="Arial"/>
                <w:szCs w:val="20"/>
              </w:rPr>
              <w:t>kVA</w:t>
            </w:r>
            <w:proofErr w:type="spellEnd"/>
            <w:r>
              <w:rPr>
                <w:rFonts w:cs="Arial"/>
                <w:szCs w:val="20"/>
              </w:rPr>
              <w:t xml:space="preserve"> UPS.</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r w:rsidR="007317E9" w:rsidTr="007317E9">
        <w:trPr>
          <w:cantSplit/>
        </w:trPr>
        <w:tc>
          <w:tcPr>
            <w:tcW w:w="898" w:type="dxa"/>
            <w:tcBorders>
              <w:left w:val="single" w:sz="8" w:space="0" w:color="auto"/>
              <w:right w:val="single" w:sz="8" w:space="0" w:color="auto"/>
            </w:tcBorders>
          </w:tcPr>
          <w:p w:rsidR="007317E9" w:rsidRDefault="007317E9" w:rsidP="007317E9">
            <w:pPr>
              <w:pStyle w:val="ItemLevel3"/>
            </w:pPr>
          </w:p>
        </w:tc>
        <w:tc>
          <w:tcPr>
            <w:tcW w:w="3827" w:type="dxa"/>
            <w:tcBorders>
              <w:left w:val="single" w:sz="8" w:space="0" w:color="auto"/>
              <w:right w:val="single" w:sz="8" w:space="0" w:color="auto"/>
            </w:tcBorders>
          </w:tcPr>
          <w:p w:rsidR="007317E9" w:rsidRDefault="007317E9" w:rsidP="007317E9">
            <w:pPr>
              <w:rPr>
                <w:rFonts w:cs="Arial"/>
                <w:szCs w:val="20"/>
              </w:rPr>
            </w:pPr>
            <w:r>
              <w:rPr>
                <w:rFonts w:cs="Arial"/>
                <w:szCs w:val="20"/>
              </w:rPr>
              <w:t xml:space="preserve">Maximum available run time with one Type 3 external battery cabinet and internal batteries at full load for a 30 </w:t>
            </w:r>
            <w:proofErr w:type="spellStart"/>
            <w:r>
              <w:rPr>
                <w:rFonts w:cs="Arial"/>
                <w:szCs w:val="20"/>
              </w:rPr>
              <w:t>kVA</w:t>
            </w:r>
            <w:proofErr w:type="spellEnd"/>
            <w:r>
              <w:rPr>
                <w:rFonts w:cs="Arial"/>
                <w:szCs w:val="20"/>
              </w:rPr>
              <w:t xml:space="preserve"> UPS.</w:t>
            </w:r>
          </w:p>
        </w:tc>
        <w:tc>
          <w:tcPr>
            <w:tcW w:w="5386" w:type="dxa"/>
            <w:tcBorders>
              <w:left w:val="single" w:sz="8" w:space="0" w:color="auto"/>
              <w:right w:val="single" w:sz="8" w:space="0" w:color="auto"/>
            </w:tcBorders>
          </w:tcPr>
          <w:p w:rsidR="007317E9" w:rsidRDefault="00AA033B" w:rsidP="007317E9">
            <w:pPr>
              <w:pStyle w:val="Clause"/>
              <w:numPr>
                <w:ilvl w:val="0"/>
                <w:numId w:val="0"/>
              </w:numPr>
              <w:spacing w:before="0"/>
            </w:pPr>
            <w:r>
              <w:fldChar w:fldCharType="begin">
                <w:ffData>
                  <w:name w:val=""/>
                  <w:enabled/>
                  <w:calcOnExit w:val="0"/>
                  <w:textInput/>
                </w:ffData>
              </w:fldChar>
            </w:r>
            <w:r w:rsidR="007317E9">
              <w:instrText xml:space="preserve"> FORMTEXT </w:instrText>
            </w:r>
            <w:r>
              <w:fldChar w:fldCharType="separate"/>
            </w:r>
            <w:r w:rsidR="007317E9">
              <w:t> </w:t>
            </w:r>
            <w:r w:rsidR="007317E9">
              <w:t> </w:t>
            </w:r>
            <w:r w:rsidR="007317E9">
              <w:t> </w:t>
            </w:r>
            <w:r w:rsidR="007317E9">
              <w:t> </w:t>
            </w:r>
            <w:r w:rsidR="007317E9">
              <w:t> </w:t>
            </w:r>
            <w:r>
              <w:fldChar w:fldCharType="end"/>
            </w:r>
          </w:p>
        </w:tc>
      </w:tr>
    </w:tbl>
    <w:p w:rsidR="00BE125E" w:rsidRDefault="00BE125E">
      <w:pPr>
        <w:rPr>
          <w:rFonts w:cs="Arial"/>
        </w:rPr>
      </w:pPr>
    </w:p>
    <w:sectPr w:rsidR="00BE125E" w:rsidSect="00F66E64">
      <w:headerReference w:type="default" r:id="rId9"/>
      <w:endnotePr>
        <w:numFmt w:val="upperLetter"/>
      </w:endnotePr>
      <w:pgSz w:w="12240" w:h="15840" w:code="1"/>
      <w:pgMar w:top="1440" w:right="1440" w:bottom="432" w:left="1440" w:header="432" w:footer="432" w:gutter="0"/>
      <w:pgNumType w:start="8"/>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A">
      <wne:macro wne:macroName="TEMPLATEPROJECT.NEWMACROS.ALTJ"/>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458" w:rsidRDefault="00B66458">
      <w:pPr>
        <w:pStyle w:val="Footer"/>
      </w:pPr>
    </w:p>
  </w:endnote>
  <w:endnote w:type="continuationSeparator" w:id="0">
    <w:p w:rsidR="00B66458" w:rsidRDefault="00B66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458" w:rsidRDefault="00B66458">
      <w:r>
        <w:separator/>
      </w:r>
    </w:p>
  </w:footnote>
  <w:footnote w:type="continuationSeparator" w:id="0">
    <w:p w:rsidR="00B66458" w:rsidRDefault="00B664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58" w:rsidRDefault="00B66458" w:rsidP="00C974A8">
    <w:pPr>
      <w:pStyle w:val="Header1"/>
    </w:pPr>
    <w:r w:rsidRPr="0011136F">
      <w:t>The City of Winnipeg</w:t>
    </w:r>
    <w:r w:rsidRPr="0011136F">
      <w:tab/>
    </w:r>
    <w:r w:rsidR="000E665E">
      <w:t>Proposal Submission</w:t>
    </w:r>
  </w:p>
  <w:p w:rsidR="00B66458" w:rsidRPr="0011136F" w:rsidRDefault="00454C3A" w:rsidP="00C974A8">
    <w:pPr>
      <w:pStyle w:val="Header1"/>
    </w:pPr>
    <w:r>
      <w:t>RFP</w:t>
    </w:r>
    <w:r w:rsidR="00B66458" w:rsidRPr="0011136F">
      <w:t xml:space="preserve"> No. </w:t>
    </w:r>
    <w:fldSimple w:instr=" REF BidOppNo \* MERGEFORMAT 341-2013 ">
      <w:r w:rsidR="00B66458">
        <w:rPr>
          <w:rFonts w:cs="Arial"/>
        </w:rPr>
        <w:t xml:space="preserve">341-2013 </w:t>
      </w:r>
    </w:fldSimple>
    <w:r w:rsidR="00B66458">
      <w:tab/>
      <w:t xml:space="preserve">Page </w:t>
    </w:r>
    <w:fldSimple w:instr=" PAGE   \* MERGEFORMAT ">
      <w:r>
        <w:rPr>
          <w:noProof/>
        </w:rPr>
        <w:t>14</w:t>
      </w:r>
    </w:fldSimple>
    <w:r w:rsidR="00B66458">
      <w:t xml:space="preserve"> of </w:t>
    </w:r>
    <w:r w:rsidR="00F66E64">
      <w:t>16</w:t>
    </w:r>
  </w:p>
  <w:p w:rsidR="00B66458" w:rsidRDefault="00B66458"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B66458" w:rsidRPr="00C8697D" w:rsidRDefault="00B66458"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C8697D">
      <w:rPr>
        <w:color w:val="999999"/>
        <w:sz w:val="8"/>
        <w:szCs w:val="8"/>
      </w:rPr>
      <w:t xml:space="preserve">Template Version: </w:t>
    </w:r>
    <w:fldSimple w:instr=" DOCPROPERTY  &quot;Template version&quot;  \* MERGEFORMAT ">
      <w:r w:rsidRPr="00B66458">
        <w:rPr>
          <w:color w:val="999999"/>
          <w:sz w:val="8"/>
          <w:szCs w:val="8"/>
        </w:rPr>
        <w:t>Gr220120228 - Goods RFP SO</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F7168C"/>
    <w:multiLevelType w:val="multilevel"/>
    <w:tmpl w:val="6A329438"/>
    <w:lvl w:ilvl="0">
      <w:start w:val="1"/>
      <w:numFmt w:val="decimal"/>
      <w:lvlText w:val="%1.0"/>
      <w:lvlJc w:val="left"/>
      <w:pPr>
        <w:ind w:left="360" w:hanging="360"/>
      </w:pPr>
      <w:rPr>
        <w:rFonts w:hint="default"/>
        <w:b/>
        <w:i w:val="0"/>
      </w:rPr>
    </w:lvl>
    <w:lvl w:ilvl="1">
      <w:start w:val="1"/>
      <w:numFmt w:val="decimal"/>
      <w:lvlText w:val="%1.%2"/>
      <w:lvlJc w:val="left"/>
      <w:pPr>
        <w:ind w:left="502" w:hanging="502"/>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6637CF"/>
    <w:multiLevelType w:val="multilevel"/>
    <w:tmpl w:val="88768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F8C31F5"/>
    <w:multiLevelType w:val="multilevel"/>
    <w:tmpl w:val="4FD07242"/>
    <w:numStyleLink w:val="ItemNum"/>
  </w:abstractNum>
  <w:abstractNum w:abstractNumId="4">
    <w:nsid w:val="14A544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8DF479F"/>
    <w:multiLevelType w:val="multilevel"/>
    <w:tmpl w:val="375AD400"/>
    <w:lvl w:ilvl="0">
      <w:start w:val="1"/>
      <w:numFmt w:val="decimal"/>
      <w:lvlText w:val="%1.0"/>
      <w:lvlJc w:val="left"/>
      <w:pPr>
        <w:ind w:left="360" w:hanging="360"/>
      </w:pPr>
      <w:rPr>
        <w:rFonts w:hint="default"/>
        <w:b/>
        <w:i w:val="0"/>
      </w:rPr>
    </w:lvl>
    <w:lvl w:ilvl="1">
      <w:start w:val="1"/>
      <w:numFmt w:val="decimal"/>
      <w:lvlText w:val="%1.%2"/>
      <w:lvlJc w:val="left"/>
      <w:pPr>
        <w:ind w:left="502" w:hanging="50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B53200"/>
    <w:multiLevelType w:val="multilevel"/>
    <w:tmpl w:val="4FD07242"/>
    <w:numStyleLink w:val="ItemNum"/>
  </w:abstractNum>
  <w:abstractNum w:abstractNumId="7">
    <w:nsid w:val="24034B64"/>
    <w:multiLevelType w:val="hybridMultilevel"/>
    <w:tmpl w:val="F0D00A36"/>
    <w:lvl w:ilvl="0" w:tplc="8F26269A">
      <w:start w:val="1"/>
      <w:numFmt w:val="decimal"/>
      <w:lvlText w:val="%1."/>
      <w:lvlJc w:val="left"/>
      <w:pPr>
        <w:tabs>
          <w:tab w:val="num" w:pos="360"/>
        </w:tabs>
        <w:ind w:left="0" w:firstLine="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241E0A"/>
    <w:multiLevelType w:val="hybridMultilevel"/>
    <w:tmpl w:val="2488B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294F4F"/>
    <w:multiLevelType w:val="multilevel"/>
    <w:tmpl w:val="9E22E772"/>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8A21A4"/>
    <w:multiLevelType w:val="multilevel"/>
    <w:tmpl w:val="4FD07242"/>
    <w:numStyleLink w:val="ItemNum"/>
  </w:abstractNum>
  <w:abstractNum w:abstractNumId="11">
    <w:nsid w:val="2B3A0E5A"/>
    <w:multiLevelType w:val="multilevel"/>
    <w:tmpl w:val="375AD400"/>
    <w:lvl w:ilvl="0">
      <w:start w:val="1"/>
      <w:numFmt w:val="decimal"/>
      <w:lvlText w:val="%1.0"/>
      <w:lvlJc w:val="left"/>
      <w:pPr>
        <w:ind w:left="360" w:hanging="360"/>
      </w:pPr>
      <w:rPr>
        <w:rFonts w:hint="default"/>
        <w:b/>
        <w:i w:val="0"/>
      </w:rPr>
    </w:lvl>
    <w:lvl w:ilvl="1">
      <w:start w:val="1"/>
      <w:numFmt w:val="decimal"/>
      <w:lvlText w:val="%1.%2"/>
      <w:lvlJc w:val="left"/>
      <w:pPr>
        <w:ind w:left="502" w:hanging="50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C41BE5"/>
    <w:multiLevelType w:val="multilevel"/>
    <w:tmpl w:val="F1CE345E"/>
    <w:lvl w:ilvl="0">
      <w:start w:val="2"/>
      <w:numFmt w:val="upperLetter"/>
      <w:pStyle w:val="CLAUSE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3">
    <w:nsid w:val="2E0E02F6"/>
    <w:multiLevelType w:val="multilevel"/>
    <w:tmpl w:val="4FD07242"/>
    <w:numStyleLink w:val="ItemNum"/>
  </w:abstractNum>
  <w:abstractNum w:abstractNumId="14">
    <w:nsid w:val="2E1755A0"/>
    <w:multiLevelType w:val="multilevel"/>
    <w:tmpl w:val="3B800ABC"/>
    <w:lvl w:ilvl="0">
      <w:start w:val="2"/>
      <w:numFmt w:val="upperLetter"/>
      <w:suff w:val="nothing"/>
      <w:lvlText w:val="PART %1 - "/>
      <w:lvlJc w:val="left"/>
      <w:pPr>
        <w:ind w:left="0" w:firstLine="0"/>
      </w:pPr>
      <w:rPr>
        <w:rFonts w:ascii="Arial" w:hAnsi="Arial" w:hint="default"/>
        <w:b/>
        <w:i w:val="0"/>
        <w:sz w:val="24"/>
      </w:rPr>
    </w:lvl>
    <w:lvl w:ilvl="1">
      <w:start w:val="1"/>
      <w:numFmt w:val="decimal"/>
      <w:pStyle w:val="AppendixClauseHeading"/>
      <w:lvlText w:val="%2."/>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5">
    <w:nsid w:val="32CB4141"/>
    <w:multiLevelType w:val="multilevel"/>
    <w:tmpl w:val="61F8D6E2"/>
    <w:lvl w:ilvl="0">
      <w:start w:val="1"/>
      <w:numFmt w:val="decimal"/>
      <w:lvlText w:val="%1"/>
      <w:lvlJc w:val="left"/>
      <w:pPr>
        <w:ind w:left="360" w:hanging="360"/>
      </w:pPr>
      <w:rPr>
        <w:rFonts w:hint="default"/>
      </w:rPr>
    </w:lvl>
    <w:lvl w:ilvl="1">
      <w:start w:val="1"/>
      <w:numFmt w:val="decimal"/>
      <w:pStyle w:val="AppendixClause"/>
      <w:lvlText w:val="%1.%2"/>
      <w:lvlJc w:val="left"/>
      <w:pPr>
        <w:ind w:left="360" w:hanging="360"/>
      </w:pPr>
      <w:rPr>
        <w:rFonts w:hint="default"/>
      </w:rPr>
    </w:lvl>
    <w:lvl w:ilvl="2">
      <w:start w:val="1"/>
      <w:numFmt w:val="decimal"/>
      <w:pStyle w:val="AppendixSubClaus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CE2A62"/>
    <w:multiLevelType w:val="multilevel"/>
    <w:tmpl w:val="4FD07242"/>
    <w:styleLink w:val="ItemNum"/>
    <w:lvl w:ilvl="0">
      <w:start w:val="1"/>
      <w:numFmt w:val="decimal"/>
      <w:pStyle w:val="ItemLevel1"/>
      <w:suff w:val="nothing"/>
      <w:lvlText w:val="%1.0"/>
      <w:lvlJc w:val="left"/>
      <w:pPr>
        <w:ind w:left="360" w:hanging="360"/>
      </w:pPr>
      <w:rPr>
        <w:rFonts w:ascii="Arial" w:hAnsi="Arial" w:hint="default"/>
        <w:b/>
        <w:i w:val="0"/>
        <w:sz w:val="20"/>
      </w:rPr>
    </w:lvl>
    <w:lvl w:ilvl="1">
      <w:start w:val="1"/>
      <w:numFmt w:val="decimal"/>
      <w:pStyle w:val="ItemLevel2"/>
      <w:suff w:val="nothing"/>
      <w:lvlText w:val="%1.%2"/>
      <w:lvlJc w:val="left"/>
      <w:pPr>
        <w:ind w:left="502" w:hanging="332"/>
      </w:pPr>
      <w:rPr>
        <w:rFonts w:ascii="Arial Bold" w:hAnsi="Arial Bold" w:hint="default"/>
        <w:b/>
        <w:i w:val="0"/>
        <w:sz w:val="20"/>
      </w:rPr>
    </w:lvl>
    <w:lvl w:ilvl="2">
      <w:start w:val="1"/>
      <w:numFmt w:val="decimal"/>
      <w:pStyle w:val="ItemLevel3"/>
      <w:suff w:val="nothing"/>
      <w:lvlText w:val="%1.%2.%3"/>
      <w:lvlJc w:val="left"/>
      <w:pPr>
        <w:ind w:left="720" w:hanging="5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E73780"/>
    <w:multiLevelType w:val="multilevel"/>
    <w:tmpl w:val="375AD400"/>
    <w:lvl w:ilvl="0">
      <w:start w:val="1"/>
      <w:numFmt w:val="decimal"/>
      <w:lvlText w:val="%1.0"/>
      <w:lvlJc w:val="left"/>
      <w:pPr>
        <w:ind w:left="360" w:hanging="360"/>
      </w:pPr>
      <w:rPr>
        <w:rFonts w:hint="default"/>
        <w:b/>
        <w:i w:val="0"/>
      </w:rPr>
    </w:lvl>
    <w:lvl w:ilvl="1">
      <w:start w:val="1"/>
      <w:numFmt w:val="decimal"/>
      <w:lvlText w:val="%1.%2"/>
      <w:lvlJc w:val="left"/>
      <w:pPr>
        <w:ind w:left="502" w:hanging="50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66315E"/>
    <w:multiLevelType w:val="multilevel"/>
    <w:tmpl w:val="3782E4C8"/>
    <w:lvl w:ilvl="0">
      <w:start w:val="9"/>
      <w:numFmt w:val="decimal"/>
      <w:lvlText w:val="%1."/>
      <w:lvlJc w:val="left"/>
      <w:pPr>
        <w:tabs>
          <w:tab w:val="num" w:pos="1875"/>
        </w:tabs>
        <w:ind w:left="1875" w:hanging="435"/>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9">
    <w:nsid w:val="478F7D33"/>
    <w:multiLevelType w:val="hybridMultilevel"/>
    <w:tmpl w:val="B368519E"/>
    <w:lvl w:ilvl="0" w:tplc="AF06F728">
      <w:start w:val="1"/>
      <w:numFmt w:val="upperLetter"/>
      <w:lvlText w:val="%1."/>
      <w:lvlJc w:val="left"/>
      <w:pPr>
        <w:ind w:left="720" w:hanging="360"/>
      </w:pPr>
      <w:rPr>
        <w:rFonts w:cs="Times New Roman" w:hint="default"/>
      </w:rPr>
    </w:lvl>
    <w:lvl w:ilvl="1" w:tplc="3F3AF3A0" w:tentative="1">
      <w:start w:val="1"/>
      <w:numFmt w:val="lowerLetter"/>
      <w:lvlText w:val="%2."/>
      <w:lvlJc w:val="left"/>
      <w:pPr>
        <w:ind w:left="1440" w:hanging="360"/>
      </w:pPr>
    </w:lvl>
    <w:lvl w:ilvl="2" w:tplc="D6609782" w:tentative="1">
      <w:start w:val="1"/>
      <w:numFmt w:val="lowerRoman"/>
      <w:lvlText w:val="%3."/>
      <w:lvlJc w:val="right"/>
      <w:pPr>
        <w:ind w:left="2160" w:hanging="180"/>
      </w:pPr>
    </w:lvl>
    <w:lvl w:ilvl="3" w:tplc="F6F0FDDC" w:tentative="1">
      <w:start w:val="1"/>
      <w:numFmt w:val="decimal"/>
      <w:lvlText w:val="%4."/>
      <w:lvlJc w:val="left"/>
      <w:pPr>
        <w:ind w:left="2880" w:hanging="360"/>
      </w:pPr>
    </w:lvl>
    <w:lvl w:ilvl="4" w:tplc="9206862E" w:tentative="1">
      <w:start w:val="1"/>
      <w:numFmt w:val="lowerLetter"/>
      <w:lvlText w:val="%5."/>
      <w:lvlJc w:val="left"/>
      <w:pPr>
        <w:ind w:left="3600" w:hanging="360"/>
      </w:pPr>
    </w:lvl>
    <w:lvl w:ilvl="5" w:tplc="331AF92C" w:tentative="1">
      <w:start w:val="1"/>
      <w:numFmt w:val="lowerRoman"/>
      <w:lvlText w:val="%6."/>
      <w:lvlJc w:val="right"/>
      <w:pPr>
        <w:ind w:left="4320" w:hanging="180"/>
      </w:pPr>
    </w:lvl>
    <w:lvl w:ilvl="6" w:tplc="BF9424F0" w:tentative="1">
      <w:start w:val="1"/>
      <w:numFmt w:val="decimal"/>
      <w:lvlText w:val="%7."/>
      <w:lvlJc w:val="left"/>
      <w:pPr>
        <w:ind w:left="5040" w:hanging="360"/>
      </w:pPr>
    </w:lvl>
    <w:lvl w:ilvl="7" w:tplc="721AC350" w:tentative="1">
      <w:start w:val="1"/>
      <w:numFmt w:val="lowerLetter"/>
      <w:lvlText w:val="%8."/>
      <w:lvlJc w:val="left"/>
      <w:pPr>
        <w:ind w:left="5760" w:hanging="360"/>
      </w:pPr>
    </w:lvl>
    <w:lvl w:ilvl="8" w:tplc="49CEF6EC" w:tentative="1">
      <w:start w:val="1"/>
      <w:numFmt w:val="lowerRoman"/>
      <w:lvlText w:val="%9."/>
      <w:lvlJc w:val="right"/>
      <w:pPr>
        <w:ind w:left="6480" w:hanging="180"/>
      </w:pPr>
    </w:lvl>
  </w:abstractNum>
  <w:abstractNum w:abstractNumId="20">
    <w:nsid w:val="4923073D"/>
    <w:multiLevelType w:val="multilevel"/>
    <w:tmpl w:val="4FD07242"/>
    <w:numStyleLink w:val="ItemNum"/>
  </w:abstractNum>
  <w:abstractNum w:abstractNumId="21">
    <w:nsid w:val="4A9F0842"/>
    <w:multiLevelType w:val="multilevel"/>
    <w:tmpl w:val="375AD400"/>
    <w:lvl w:ilvl="0">
      <w:start w:val="1"/>
      <w:numFmt w:val="decimal"/>
      <w:lvlText w:val="%1.0"/>
      <w:lvlJc w:val="left"/>
      <w:pPr>
        <w:ind w:left="360" w:hanging="360"/>
      </w:pPr>
      <w:rPr>
        <w:rFonts w:hint="default"/>
        <w:b/>
        <w:i w:val="0"/>
      </w:rPr>
    </w:lvl>
    <w:lvl w:ilvl="1">
      <w:start w:val="1"/>
      <w:numFmt w:val="decimal"/>
      <w:lvlText w:val="%1.%2"/>
      <w:lvlJc w:val="left"/>
      <w:pPr>
        <w:ind w:left="502" w:hanging="50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E142B7F"/>
    <w:multiLevelType w:val="multilevel"/>
    <w:tmpl w:val="4FD07242"/>
    <w:numStyleLink w:val="ItemNum"/>
  </w:abstractNum>
  <w:abstractNum w:abstractNumId="23">
    <w:nsid w:val="543842AD"/>
    <w:multiLevelType w:val="hybridMultilevel"/>
    <w:tmpl w:val="2488B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7703B8"/>
    <w:multiLevelType w:val="multilevel"/>
    <w:tmpl w:val="4FD07242"/>
    <w:numStyleLink w:val="ItemNum"/>
  </w:abstractNum>
  <w:abstractNum w:abstractNumId="25">
    <w:nsid w:val="63B67E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3C83F8C"/>
    <w:multiLevelType w:val="hybridMultilevel"/>
    <w:tmpl w:val="2488B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617153"/>
    <w:multiLevelType w:val="hybridMultilevel"/>
    <w:tmpl w:val="2488B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877049"/>
    <w:multiLevelType w:val="hybridMultilevel"/>
    <w:tmpl w:val="B368519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8A6EE4"/>
    <w:multiLevelType w:val="hybridMultilevel"/>
    <w:tmpl w:val="9E5489CC"/>
    <w:lvl w:ilvl="0" w:tplc="04090015">
      <w:start w:val="1"/>
      <w:numFmt w:val="decimal"/>
      <w:lvlText w:val="%1."/>
      <w:lvlJc w:val="left"/>
      <w:pPr>
        <w:tabs>
          <w:tab w:val="num" w:pos="360"/>
        </w:tabs>
        <w:ind w:left="0" w:firstLine="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8F3706B"/>
    <w:multiLevelType w:val="multilevel"/>
    <w:tmpl w:val="4FD07242"/>
    <w:numStyleLink w:val="ItemNum"/>
  </w:abstractNum>
  <w:abstractNum w:abstractNumId="31">
    <w:nsid w:val="6B195B13"/>
    <w:multiLevelType w:val="multilevel"/>
    <w:tmpl w:val="375AD400"/>
    <w:lvl w:ilvl="0">
      <w:start w:val="1"/>
      <w:numFmt w:val="decimal"/>
      <w:lvlText w:val="%1.0"/>
      <w:lvlJc w:val="left"/>
      <w:pPr>
        <w:ind w:left="360" w:hanging="360"/>
      </w:pPr>
      <w:rPr>
        <w:rFonts w:hint="default"/>
        <w:b/>
        <w:i w:val="0"/>
      </w:rPr>
    </w:lvl>
    <w:lvl w:ilvl="1">
      <w:start w:val="1"/>
      <w:numFmt w:val="decimal"/>
      <w:lvlText w:val="%1.%2"/>
      <w:lvlJc w:val="left"/>
      <w:pPr>
        <w:ind w:left="502" w:hanging="50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1D70A4E"/>
    <w:multiLevelType w:val="multilevel"/>
    <w:tmpl w:val="375AD400"/>
    <w:lvl w:ilvl="0">
      <w:start w:val="1"/>
      <w:numFmt w:val="decimal"/>
      <w:lvlText w:val="%1.0"/>
      <w:lvlJc w:val="left"/>
      <w:pPr>
        <w:ind w:left="360" w:hanging="360"/>
      </w:pPr>
      <w:rPr>
        <w:rFonts w:hint="default"/>
        <w:b/>
        <w:i w:val="0"/>
      </w:rPr>
    </w:lvl>
    <w:lvl w:ilvl="1">
      <w:start w:val="1"/>
      <w:numFmt w:val="decimal"/>
      <w:lvlText w:val="%1.%2"/>
      <w:lvlJc w:val="left"/>
      <w:pPr>
        <w:ind w:left="502" w:hanging="50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7"/>
  </w:num>
  <w:num w:numId="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1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9"/>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2"/>
    <w:lvlOverride w:ilvl="0">
      <w:startOverride w:val="2"/>
    </w:lvlOverride>
    <w:lvlOverride w:ilvl="1">
      <w:startOverride w:val="1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3"/>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4"/>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lvl w:ilvl="0">
        <w:start w:val="1"/>
        <w:numFmt w:val="bullet"/>
        <w:lvlText w:val=""/>
        <w:legacy w:legacy="1" w:legacySpace="0" w:legacyIndent="187"/>
        <w:lvlJc w:val="left"/>
        <w:pPr>
          <w:ind w:left="547" w:hanging="187"/>
        </w:pPr>
        <w:rPr>
          <w:rFonts w:ascii="Symbol" w:hAnsi="Symbol" w:hint="default"/>
          <w:sz w:val="16"/>
        </w:rPr>
      </w:lvl>
    </w:lvlOverride>
  </w:num>
  <w:num w:numId="52">
    <w:abstractNumId w:val="2"/>
  </w:num>
  <w:num w:numId="53">
    <w:abstractNumId w:val="18"/>
  </w:num>
  <w:num w:numId="5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num>
  <w:num w:numId="57">
    <w:abstractNumId w:val="28"/>
  </w:num>
  <w:num w:numId="5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num>
  <w:num w:numId="60">
    <w:abstractNumId w:val="25"/>
  </w:num>
  <w:num w:numId="61">
    <w:abstractNumId w:val="11"/>
  </w:num>
  <w:num w:numId="62">
    <w:abstractNumId w:val="17"/>
  </w:num>
  <w:num w:numId="63">
    <w:abstractNumId w:val="21"/>
  </w:num>
  <w:num w:numId="64">
    <w:abstractNumId w:val="32"/>
  </w:num>
  <w:num w:numId="65">
    <w:abstractNumId w:val="1"/>
  </w:num>
  <w:num w:numId="66">
    <w:abstractNumId w:val="5"/>
  </w:num>
  <w:num w:numId="67">
    <w:abstractNumId w:val="31"/>
  </w:num>
  <w:num w:numId="68">
    <w:abstractNumId w:val="6"/>
  </w:num>
  <w:num w:numId="69">
    <w:abstractNumId w:val="16"/>
  </w:num>
  <w:num w:numId="70">
    <w:abstractNumId w:val="13"/>
    <w:lvlOverride w:ilvl="0">
      <w:lvl w:ilvl="0">
        <w:start w:val="1"/>
        <w:numFmt w:val="decimal"/>
        <w:lvlText w:val="%1.0"/>
        <w:lvlJc w:val="left"/>
        <w:pPr>
          <w:ind w:left="360" w:hanging="360"/>
        </w:pPr>
        <w:rPr>
          <w:rFonts w:ascii="Arial" w:hAnsi="Arial" w:hint="default"/>
          <w:b/>
          <w:i w:val="0"/>
          <w:sz w:val="20"/>
        </w:rPr>
      </w:lvl>
    </w:lvlOverride>
    <w:lvlOverride w:ilvl="1">
      <w:lvl w:ilvl="1">
        <w:start w:val="1"/>
        <w:numFmt w:val="decimal"/>
        <w:lvlText w:val="%1.%2"/>
        <w:lvlJc w:val="left"/>
        <w:pPr>
          <w:ind w:left="502" w:hanging="502"/>
        </w:pPr>
        <w:rPr>
          <w:rFonts w:ascii="Arial" w:hAnsi="Arial" w:hint="default"/>
          <w:sz w:val="2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1">
    <w:abstractNumId w:val="4"/>
  </w:num>
  <w:num w:numId="72">
    <w:abstractNumId w:val="22"/>
  </w:num>
  <w:num w:numId="73">
    <w:abstractNumId w:val="30"/>
  </w:num>
  <w:num w:numId="74">
    <w:abstractNumId w:val="10"/>
  </w:num>
  <w:num w:numId="75">
    <w:abstractNumId w:val="20"/>
  </w:num>
  <w:num w:numId="76">
    <w:abstractNumId w:val="3"/>
    <w:lvlOverride w:ilvl="0">
      <w:lvl w:ilvl="0">
        <w:start w:val="1"/>
        <w:numFmt w:val="decimal"/>
        <w:lvlText w:val="%1.0"/>
        <w:lvlJc w:val="left"/>
        <w:pPr>
          <w:ind w:left="360" w:hanging="360"/>
        </w:pPr>
        <w:rPr>
          <w:rFonts w:ascii="Arial" w:hAnsi="Arial" w:hint="default"/>
          <w:b/>
          <w:i w:val="0"/>
          <w:sz w:val="20"/>
        </w:rPr>
      </w:lvl>
    </w:lvlOverride>
    <w:lvlOverride w:ilvl="1">
      <w:lvl w:ilvl="1">
        <w:start w:val="1"/>
        <w:numFmt w:val="decimal"/>
        <w:suff w:val="nothing"/>
        <w:lvlText w:val="%1.%2"/>
        <w:lvlJc w:val="left"/>
        <w:pPr>
          <w:ind w:left="502" w:hanging="332"/>
        </w:pPr>
        <w:rPr>
          <w:rFonts w:ascii="Arial Bold" w:hAnsi="Arial Bold" w:hint="default"/>
          <w:b/>
          <w:i w:val="0"/>
          <w:sz w:val="20"/>
        </w:rPr>
      </w:lvl>
    </w:lvlOverride>
    <w:lvlOverride w:ilvl="2">
      <w:lvl w:ilvl="2">
        <w:start w:val="1"/>
        <w:numFmt w:val="decimal"/>
        <w:suff w:val="nothing"/>
        <w:lvlText w:val="%1.%2.%3"/>
        <w:lvlJc w:val="left"/>
        <w:pPr>
          <w:ind w:left="720" w:hanging="55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7">
    <w:abstractNumId w:val="3"/>
    <w:lvlOverride w:ilvl="0">
      <w:lvl w:ilvl="0">
        <w:numFmt w:val="decimal"/>
        <w:lvlText w:val=""/>
        <w:lvlJc w:val="left"/>
      </w:lvl>
    </w:lvlOverride>
    <w:lvlOverride w:ilvl="1">
      <w:lvl w:ilvl="1">
        <w:start w:val="1"/>
        <w:numFmt w:val="decimal"/>
        <w:suff w:val="nothing"/>
        <w:lvlText w:val="%1.%2"/>
        <w:lvlJc w:val="left"/>
        <w:pPr>
          <w:ind w:left="502" w:hanging="332"/>
        </w:pPr>
        <w:rPr>
          <w:rFonts w:ascii="Arial Bold" w:hAnsi="Arial Bold" w:hint="default"/>
          <w:b/>
          <w:i w:val="0"/>
          <w:sz w:val="20"/>
        </w:rPr>
      </w:lvl>
    </w:lvlOverride>
  </w:num>
  <w:num w:numId="78">
    <w:abstractNumId w:val="3"/>
    <w:lvlOverride w:ilvl="0">
      <w:lvl w:ilvl="0">
        <w:start w:val="1"/>
        <w:numFmt w:val="decimal"/>
        <w:lvlText w:val="%1.0"/>
        <w:lvlJc w:val="left"/>
        <w:pPr>
          <w:ind w:left="360" w:hanging="360"/>
        </w:pPr>
        <w:rPr>
          <w:rFonts w:ascii="Arial" w:hAnsi="Arial" w:hint="default"/>
          <w:b/>
          <w:i w:val="0"/>
          <w:sz w:val="20"/>
        </w:rPr>
      </w:lvl>
    </w:lvlOverride>
    <w:lvlOverride w:ilvl="1">
      <w:lvl w:ilvl="1">
        <w:start w:val="1"/>
        <w:numFmt w:val="decimal"/>
        <w:suff w:val="nothing"/>
        <w:lvlText w:val="%1.%2"/>
        <w:lvlJc w:val="left"/>
        <w:pPr>
          <w:ind w:left="502" w:hanging="332"/>
        </w:pPr>
        <w:rPr>
          <w:rFonts w:ascii="Arial Bold" w:hAnsi="Arial Bold" w:hint="default"/>
          <w:b/>
          <w:i w:val="0"/>
          <w:sz w:val="20"/>
        </w:rPr>
      </w:lvl>
    </w:lvlOverride>
    <w:lvlOverride w:ilvl="2">
      <w:lvl w:ilvl="2">
        <w:start w:val="1"/>
        <w:numFmt w:val="decimal"/>
        <w:suff w:val="nothing"/>
        <w:lvlText w:val="%1.%2.%3"/>
        <w:lvlJc w:val="left"/>
        <w:pPr>
          <w:ind w:left="720" w:hanging="55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9">
    <w:abstractNumId w:val="3"/>
    <w:lvlOverride w:ilvl="0">
      <w:startOverride w:val="1"/>
      <w:lvl w:ilvl="0">
        <w:start w:val="1"/>
        <w:numFmt w:val="decimal"/>
        <w:lvlText w:val="%1.0"/>
        <w:lvlJc w:val="left"/>
        <w:pPr>
          <w:ind w:left="360" w:hanging="360"/>
        </w:pPr>
        <w:rPr>
          <w:rFonts w:ascii="Arial" w:hAnsi="Arial" w:hint="default"/>
          <w:b/>
          <w:i w:val="0"/>
          <w:sz w:val="20"/>
        </w:rPr>
      </w:lvl>
    </w:lvlOverride>
    <w:lvlOverride w:ilvl="1">
      <w:startOverride w:val="1"/>
      <w:lvl w:ilvl="1">
        <w:start w:val="1"/>
        <w:numFmt w:val="decimal"/>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80">
    <w:abstractNumId w:val="3"/>
    <w:lvlOverride w:ilvl="0">
      <w:lvl w:ilvl="0">
        <w:numFmt w:val="decimal"/>
        <w:lvlText w:val=""/>
        <w:lvlJc w:val="left"/>
      </w:lvl>
    </w:lvlOverride>
    <w:lvlOverride w:ilvl="1">
      <w:lvl w:ilvl="1">
        <w:numFmt w:val="decimal"/>
        <w:lvlText w:val=""/>
        <w:lvlJc w:val="left"/>
      </w:lvl>
    </w:lvlOverride>
    <w:lvlOverride w:ilvl="2">
      <w:lvl w:ilvl="2">
        <w:start w:val="1"/>
        <w:numFmt w:val="decimal"/>
        <w:suff w:val="nothing"/>
        <w:lvlText w:val="%1.%2.%3"/>
        <w:lvlJc w:val="left"/>
        <w:pPr>
          <w:ind w:left="720" w:hanging="550"/>
        </w:pPr>
        <w:rPr>
          <w:rFonts w:hint="default"/>
        </w:rPr>
      </w:lvl>
    </w:lvlOverride>
  </w:num>
  <w:num w:numId="81">
    <w:abstractNumId w:val="3"/>
    <w:lvlOverride w:ilvl="0">
      <w:startOverride w:val="1"/>
      <w:lvl w:ilvl="0">
        <w:start w:val="1"/>
        <w:numFmt w:val="decimal"/>
        <w:lvlText w:val="%1.0"/>
        <w:lvlJc w:val="left"/>
        <w:pPr>
          <w:ind w:left="360" w:hanging="360"/>
        </w:pPr>
        <w:rPr>
          <w:rFonts w:ascii="Arial" w:hAnsi="Arial" w:hint="default"/>
          <w:b/>
          <w:i w:val="0"/>
          <w:sz w:val="20"/>
        </w:rPr>
      </w:lvl>
    </w:lvlOverride>
    <w:lvlOverride w:ilvl="1">
      <w:startOverride w:val="1"/>
      <w:lvl w:ilvl="1">
        <w:start w:val="1"/>
        <w:numFmt w:val="decimal"/>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82">
    <w:abstractNumId w:val="24"/>
    <w:lvlOverride w:ilvl="0">
      <w:lvl w:ilvl="0">
        <w:start w:val="1"/>
        <w:numFmt w:val="decimal"/>
        <w:pStyle w:val="ItemLevel1"/>
        <w:suff w:val="nothing"/>
        <w:lvlText w:val="%1.0"/>
        <w:lvlJc w:val="left"/>
        <w:pPr>
          <w:ind w:left="360" w:hanging="360"/>
        </w:pPr>
        <w:rPr>
          <w:rFonts w:ascii="Arial" w:hAnsi="Arial" w:hint="default"/>
          <w:b/>
          <w:i w:val="0"/>
          <w:sz w:val="20"/>
        </w:rPr>
      </w:lvl>
    </w:lvlOverride>
    <w:lvlOverride w:ilv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lvl w:ilvl="2">
        <w:start w:val="1"/>
        <w:numFmt w:val="decimal"/>
        <w:pStyle w:val="ItemLevel3"/>
        <w:suff w:val="nothing"/>
        <w:lvlText w:val="%1.%2.%3"/>
        <w:lvlJc w:val="left"/>
        <w:pPr>
          <w:ind w:left="720" w:hanging="55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3">
    <w:abstractNumId w:val="24"/>
    <w:lvlOverride w:ilvl="0">
      <w:startOverride w:val="1"/>
      <w:lvl w:ilvl="0">
        <w:start w:val="1"/>
        <w:numFmt w:val="decimal"/>
        <w:pStyle w:val="ItemLevel1"/>
        <w:lvlText w:val=""/>
        <w:lvlJc w:val="left"/>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84">
    <w:abstractNumId w:val="24"/>
  </w:num>
  <w:num w:numId="85">
    <w:abstractNumId w:val="24"/>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86">
    <w:abstractNumId w:val="24"/>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87">
    <w:abstractNumId w:val="24"/>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88">
    <w:abstractNumId w:val="24"/>
    <w:lvlOverride w:ilvl="0">
      <w:startOverride w:val="1"/>
      <w:lvl w:ilvl="0">
        <w:start w:val="1"/>
        <w:numFmt w:val="decimal"/>
        <w:pStyle w:val="ItemLevel1"/>
        <w:suff w:val="nothing"/>
        <w:lvlText w:val="%㫞ꦐࠞϕ㊘ޢ酨΀㋠ޢ㋨ޢ㋴ޢ㋼ޢ"/>
        <w:lvlJc w:val="left"/>
      </w:lvl>
    </w:lvlOverride>
    <w:lvlOverride w:ilvl="1">
      <w:startOverride w:val="1"/>
      <w:lvl w:ilvl="1">
        <w:start w:val="1"/>
        <w:numFmt w:val="decimal"/>
        <w:pStyle w:val="ItemLevel2"/>
        <w:suff w:val="nothing"/>
        <w:lvlText w:val="%2%І"/>
        <w:lvlJc w:val="left"/>
      </w:lvl>
    </w:lvlOverride>
    <w:lvlOverride w:ilvl="2">
      <w:startOverride w:val="1"/>
      <w:lvl w:ilvl="2">
        <w:start w:val="1"/>
        <w:numFmt w:val="decimal"/>
        <w:pStyle w:val="ItemLevel3"/>
        <w:suff w:val="nothing"/>
        <w:lvlText w:val="%1洔%х%1"/>
        <w:lvlJc w:val="left"/>
      </w:lvl>
    </w:lvlOverride>
    <w:lvlOverride w:ilvl="3">
      <w:startOverride w:val="1"/>
      <w:lvl w:ilvl="3">
        <w:start w:val="1"/>
        <w:numFmt w:val="decimal"/>
        <w:lvlText w:val="%㫞%1%1%1睌ㄹꢀ㪭歸ࠞ䄃Թ"/>
        <w:lvlJc w:val="left"/>
      </w:lvl>
    </w:lvlOverride>
    <w:lvlOverride w:ilvl="4">
      <w:startOverride w:val="1"/>
      <w:lvl w:ilvl="4">
        <w:start w:val="1"/>
        <w:numFmt w:val="decimal"/>
        <w:lvlText w:val="%%1K%d%%1O&#10;Raaviÿ̀쀀"/>
        <w:lvlJc w:val="left"/>
      </w:lvl>
    </w:lvlOverride>
    <w:lvlOverride w:ilvl="5">
      <w:startOverride w:val="1"/>
      <w:lvl w:ilvl="5">
        <w:start w:val="1"/>
        <w:numFmt w:val="decimal"/>
        <w:lvlText w:val="%zt%m%}e%§e%2%1"/>
        <w:lvlJc w:val="left"/>
      </w:lvl>
    </w:lvlOverride>
    <w:lvlOverride w:ilvl="6">
      <w:startOverride w:val="1"/>
      <w:lvl w:ilvl="6">
        <w:start w:val="1"/>
        <w:numFmt w:val="decimal"/>
        <w:lvlText w:val="%R%f%e8%c5%b7%e0%h"/>
        <w:lvlJc w:val="left"/>
      </w:lvl>
    </w:lvlOverride>
    <w:lvlOverride w:ilvl="7">
      <w:startOverride w:val="1"/>
      <w:lvl w:ilvl="7">
        <w:start w:val="1"/>
        <w:numFmt w:val="decimal"/>
        <w:lvlText w:val="%㊠%1㛈%ά%1%1๠%Ω%1罀%1Ӕ㍏嗘֓Ԍ㍏粸ţռ㍏诈΃"/>
        <w:lvlJc w:val="left"/>
      </w:lvl>
    </w:lvlOverride>
    <w:lvlOverride w:ilvl="8">
      <w:startOverride w:val="1"/>
      <w:lvl w:ilvl="8">
        <w:start w:val="1"/>
        <w:numFmt w:val="decimal"/>
        <w:lvlText w:val="%1%̲%1%ȱ%1%1ဟ%2慨%ࡏ婠%ߓ"/>
        <w:lvlJc w:val="left"/>
      </w:lvl>
    </w:lvlOverride>
  </w:num>
  <w:num w:numId="89">
    <w:abstractNumId w:val="24"/>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90">
    <w:abstractNumId w:val="24"/>
    <w:lvlOverride w:ilvl="0">
      <w:lvl w:ilvl="0">
        <w:start w:val="1"/>
        <w:numFmt w:val="decimal"/>
        <w:pStyle w:val="ItemLevel1"/>
        <w:suff w:val="nothing"/>
        <w:lvlText w:val="%1.0"/>
        <w:lvlJc w:val="left"/>
        <w:pPr>
          <w:ind w:left="360" w:hanging="360"/>
        </w:pPr>
        <w:rPr>
          <w:rFonts w:ascii="Arial" w:hAnsi="Arial" w:hint="default"/>
          <w:b/>
          <w:i w:val="0"/>
          <w:sz w:val="20"/>
        </w:rPr>
      </w:lvl>
    </w:lvlOverride>
    <w:lvlOverride w:ilv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lvl w:ilvl="2">
        <w:start w:val="1"/>
        <w:numFmt w:val="decimal"/>
        <w:pStyle w:val="ItemLevel3"/>
        <w:suff w:val="nothing"/>
        <w:lvlText w:val="%1.%2.%3"/>
        <w:lvlJc w:val="left"/>
        <w:pPr>
          <w:ind w:left="720" w:hanging="55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91">
    <w:abstractNumId w:val="24"/>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92">
    <w:abstractNumId w:val="24"/>
    <w:lvlOverride w:ilvl="0">
      <w:lvl w:ilvl="0">
        <w:numFmt w:val="decimal"/>
        <w:pStyle w:val="ItemLevel1"/>
        <w:lvlText w:val=""/>
        <w:lvlJc w:val="left"/>
      </w:lvl>
    </w:lvlOverride>
    <w:lvlOverride w:ilvl="1">
      <w:lvl w:ilvl="1">
        <w:numFmt w:val="decimal"/>
        <w:pStyle w:val="ItemLevel2"/>
        <w:lvlText w:val=""/>
        <w:lvlJc w:val="left"/>
      </w:lvl>
    </w:lvlOverride>
    <w:lvlOverride w:ilvl="2">
      <w:lvl w:ilvl="2">
        <w:start w:val="1"/>
        <w:numFmt w:val="decimal"/>
        <w:pStyle w:val="ItemLevel3"/>
        <w:suff w:val="nothing"/>
        <w:lvlText w:val="%1.%2.%3"/>
        <w:lvlJc w:val="left"/>
        <w:pPr>
          <w:ind w:left="720" w:hanging="550"/>
        </w:pPr>
        <w:rPr>
          <w:rFonts w:hint="default"/>
        </w:rPr>
      </w:lvl>
    </w:lvlOverride>
  </w:num>
  <w:num w:numId="93">
    <w:abstractNumId w:val="24"/>
    <w:lvlOverride w:ilvl="0">
      <w:lvl w:ilvl="0">
        <w:numFmt w:val="decimal"/>
        <w:pStyle w:val="ItemLevel1"/>
        <w:lvlText w:val=""/>
        <w:lvlJc w:val="left"/>
      </w:lvl>
    </w:lvlOverride>
    <w:lvlOverride w:ilvl="1">
      <w:lvl w:ilvl="1">
        <w:numFmt w:val="decimal"/>
        <w:pStyle w:val="ItemLevel2"/>
        <w:lvlText w:val=""/>
        <w:lvlJc w:val="left"/>
      </w:lvl>
    </w:lvlOverride>
    <w:lvlOverride w:ilvl="2">
      <w:lvl w:ilvl="2">
        <w:start w:val="1"/>
        <w:numFmt w:val="decimal"/>
        <w:pStyle w:val="ItemLevel3"/>
        <w:suff w:val="nothing"/>
        <w:lvlText w:val="%1.%2.%3"/>
        <w:lvlJc w:val="left"/>
        <w:pPr>
          <w:ind w:left="720" w:hanging="550"/>
        </w:pPr>
        <w:rPr>
          <w:rFonts w:hint="default"/>
        </w:rPr>
      </w:lvl>
    </w:lvlOverride>
  </w:num>
  <w:num w:numId="94">
    <w:abstractNumId w:val="24"/>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95">
    <w:abstractNumId w:val="24"/>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96">
    <w:abstractNumId w:val="24"/>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97">
    <w:abstractNumId w:val="24"/>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98">
    <w:abstractNumId w:val="24"/>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99">
    <w:abstractNumId w:val="24"/>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100">
    <w:abstractNumId w:val="24"/>
    <w:lvlOverride w:ilvl="0">
      <w:lvl w:ilvl="0">
        <w:numFmt w:val="decimal"/>
        <w:pStyle w:val="ItemLevel1"/>
        <w:lvlText w:val=""/>
        <w:lvlJc w:val="left"/>
      </w:lvl>
    </w:lvlOverride>
    <w:lvlOverride w:ilvl="1">
      <w:lvl w:ilvl="1">
        <w:numFmt w:val="decimal"/>
        <w:pStyle w:val="ItemLevel2"/>
        <w:lvlText w:val=""/>
        <w:lvlJc w:val="left"/>
      </w:lvl>
    </w:lvlOverride>
    <w:lvlOverride w:ilvl="2">
      <w:lvl w:ilvl="2">
        <w:start w:val="1"/>
        <w:numFmt w:val="decimal"/>
        <w:pStyle w:val="ItemLevel3"/>
        <w:suff w:val="nothing"/>
        <w:lvlText w:val="%1.%2.%3"/>
        <w:lvlJc w:val="left"/>
        <w:pPr>
          <w:ind w:left="720" w:hanging="550"/>
        </w:pPr>
        <w:rPr>
          <w:rFonts w:hint="default"/>
        </w:rPr>
      </w:lvl>
    </w:lvlOverride>
  </w:num>
  <w:num w:numId="101">
    <w:abstractNumId w:val="24"/>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102">
    <w:abstractNumId w:val="24"/>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rPr>
          <w:rFonts w:hint="default"/>
        </w:r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103">
    <w:abstractNumId w:val="24"/>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104">
    <w:abstractNumId w:val="24"/>
    <w:lvlOverride w:ilvl="0">
      <w:startOverride w:val="1"/>
      <w:lvl w:ilvl="0">
        <w:start w:val="1"/>
        <w:numFmt w:val="decimal"/>
        <w:pStyle w:val="ItemLevel1"/>
        <w:suff w:val="nothing"/>
        <w:lvlText w:val="%1.0"/>
        <w:lvlJc w:val="left"/>
        <w:pPr>
          <w:ind w:left="360" w:hanging="360"/>
        </w:pPr>
        <w:rPr>
          <w:rFonts w:ascii="Arial" w:hAnsi="Arial" w:hint="default"/>
          <w:b/>
          <w:i w:val="0"/>
          <w:sz w:val="20"/>
        </w:rPr>
      </w:lvl>
    </w:lvlOverride>
    <w:lvlOverride w:ilvl="1">
      <w:startOverride w:val="1"/>
      <w:lvl w:ilvl="1">
        <w:start w:val="1"/>
        <w:numFmt w:val="decimal"/>
        <w:pStyle w:val="ItemLevel2"/>
        <w:suff w:val="nothing"/>
        <w:lvlText w:val="%1.%2"/>
        <w:lvlJc w:val="left"/>
        <w:pPr>
          <w:ind w:left="502" w:hanging="332"/>
        </w:pPr>
        <w:rPr>
          <w:rFonts w:ascii="Arial Bold" w:hAnsi="Arial Bold" w:hint="default"/>
          <w:b/>
          <w:i w:val="0"/>
          <w:sz w:val="20"/>
        </w:rPr>
      </w:lvl>
    </w:lvlOverride>
    <w:lvlOverride w:ilvl="2">
      <w:startOverride w:val="1"/>
      <w:lvl w:ilvl="2">
        <w:start w:val="1"/>
        <w:numFmt w:val="decimal"/>
        <w:pStyle w:val="ItemLevel3"/>
        <w:suff w:val="nothing"/>
        <w:lvlText w:val="%1.%2.%3"/>
        <w:lvlJc w:val="left"/>
        <w:pPr>
          <w:ind w:left="720" w:hanging="550"/>
        </w:pPr>
      </w:lvl>
    </w:lvlOverride>
    <w:lvlOverride w:ilvl="3">
      <w:startOverride w:val="1"/>
      <w:lvl w:ilvl="3">
        <w:start w:val="1"/>
        <w:numFmt w:val="decimal"/>
        <w:lvlText w:val="%1.%2.%3.%4"/>
        <w:lvlJc w:val="left"/>
        <w:pPr>
          <w:ind w:left="720" w:hanging="72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080" w:hanging="1080"/>
        </w:pPr>
        <w:rPr>
          <w:rFonts w:hint="default"/>
        </w:rPr>
      </w:lvl>
    </w:lvlOverride>
    <w:lvlOverride w:ilvl="6">
      <w:startOverride w:val="1"/>
      <w:lvl w:ilvl="6">
        <w:start w:val="1"/>
        <w:numFmt w:val="decimal"/>
        <w:lvlText w:val="%1.%2.%3.%4.%5.%6.%7"/>
        <w:lvlJc w:val="left"/>
        <w:pPr>
          <w:ind w:left="1440" w:hanging="1440"/>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800" w:hanging="1800"/>
        </w:pPr>
        <w:rPr>
          <w:rFonts w:hint="default"/>
        </w:rPr>
      </w:lvl>
    </w:lvlOverride>
  </w:num>
  <w:num w:numId="105">
    <w:abstractNumId w:val="8"/>
  </w:num>
  <w:num w:numId="106">
    <w:abstractNumId w:val="27"/>
  </w:num>
  <w:num w:numId="107">
    <w:abstractNumId w:val="26"/>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001"/>
  <w:defaultTabStop w:val="720"/>
  <w:noPunctuationKerning/>
  <w:characterSpacingControl w:val="doNotCompress"/>
  <w:hdrShapeDefaults>
    <o:shapedefaults v:ext="edit" spidmax="106497"/>
  </w:hdrShapeDefaults>
  <w:footnotePr>
    <w:footnote w:id="-1"/>
    <w:footnote w:id="0"/>
  </w:footnotePr>
  <w:endnotePr>
    <w:pos w:val="sectEnd"/>
    <w:numFmt w:val="upperLetter"/>
    <w:endnote w:id="-1"/>
    <w:endnote w:id="0"/>
  </w:endnotePr>
  <w:compat/>
  <w:rsids>
    <w:rsidRoot w:val="00F3654A"/>
    <w:rsid w:val="00001721"/>
    <w:rsid w:val="00002DEB"/>
    <w:rsid w:val="000038EF"/>
    <w:rsid w:val="00004C6E"/>
    <w:rsid w:val="00006087"/>
    <w:rsid w:val="000115FB"/>
    <w:rsid w:val="00012CC2"/>
    <w:rsid w:val="00013D06"/>
    <w:rsid w:val="0002092C"/>
    <w:rsid w:val="00021931"/>
    <w:rsid w:val="00021F47"/>
    <w:rsid w:val="00025376"/>
    <w:rsid w:val="000271C9"/>
    <w:rsid w:val="0003072D"/>
    <w:rsid w:val="0003095C"/>
    <w:rsid w:val="000330BD"/>
    <w:rsid w:val="00034BEC"/>
    <w:rsid w:val="0003641D"/>
    <w:rsid w:val="000405D1"/>
    <w:rsid w:val="00040E4E"/>
    <w:rsid w:val="00042E26"/>
    <w:rsid w:val="0004301D"/>
    <w:rsid w:val="00043F05"/>
    <w:rsid w:val="000468FE"/>
    <w:rsid w:val="00052874"/>
    <w:rsid w:val="000536D0"/>
    <w:rsid w:val="00053783"/>
    <w:rsid w:val="0005392D"/>
    <w:rsid w:val="00053C88"/>
    <w:rsid w:val="00054350"/>
    <w:rsid w:val="00054503"/>
    <w:rsid w:val="000563A0"/>
    <w:rsid w:val="00061D81"/>
    <w:rsid w:val="0006274F"/>
    <w:rsid w:val="000636BB"/>
    <w:rsid w:val="000640C7"/>
    <w:rsid w:val="00066E81"/>
    <w:rsid w:val="000707FB"/>
    <w:rsid w:val="00072E4C"/>
    <w:rsid w:val="00080D7B"/>
    <w:rsid w:val="000813C1"/>
    <w:rsid w:val="00084146"/>
    <w:rsid w:val="0008539F"/>
    <w:rsid w:val="00085CDB"/>
    <w:rsid w:val="00091B5E"/>
    <w:rsid w:val="00093014"/>
    <w:rsid w:val="00093490"/>
    <w:rsid w:val="000956A7"/>
    <w:rsid w:val="00095E1C"/>
    <w:rsid w:val="000A148B"/>
    <w:rsid w:val="000A16FA"/>
    <w:rsid w:val="000A33BE"/>
    <w:rsid w:val="000A46D8"/>
    <w:rsid w:val="000B0DAE"/>
    <w:rsid w:val="000B2965"/>
    <w:rsid w:val="000B3405"/>
    <w:rsid w:val="000B3740"/>
    <w:rsid w:val="000B79E7"/>
    <w:rsid w:val="000C05D9"/>
    <w:rsid w:val="000C146A"/>
    <w:rsid w:val="000C151E"/>
    <w:rsid w:val="000C2179"/>
    <w:rsid w:val="000C6436"/>
    <w:rsid w:val="000C6B88"/>
    <w:rsid w:val="000C799E"/>
    <w:rsid w:val="000D0DDE"/>
    <w:rsid w:val="000D1132"/>
    <w:rsid w:val="000D12B9"/>
    <w:rsid w:val="000D2F23"/>
    <w:rsid w:val="000D3403"/>
    <w:rsid w:val="000D3524"/>
    <w:rsid w:val="000D4DD0"/>
    <w:rsid w:val="000D5D93"/>
    <w:rsid w:val="000D6BD5"/>
    <w:rsid w:val="000E082F"/>
    <w:rsid w:val="000E1818"/>
    <w:rsid w:val="000E2912"/>
    <w:rsid w:val="000E297C"/>
    <w:rsid w:val="000E52FF"/>
    <w:rsid w:val="000E56E3"/>
    <w:rsid w:val="000E5975"/>
    <w:rsid w:val="000E665E"/>
    <w:rsid w:val="000F0062"/>
    <w:rsid w:val="000F2698"/>
    <w:rsid w:val="000F2A2E"/>
    <w:rsid w:val="000F2F90"/>
    <w:rsid w:val="000F3AD3"/>
    <w:rsid w:val="000F404C"/>
    <w:rsid w:val="000F7C0B"/>
    <w:rsid w:val="001012A4"/>
    <w:rsid w:val="001029D7"/>
    <w:rsid w:val="00104AB5"/>
    <w:rsid w:val="00104F47"/>
    <w:rsid w:val="0010585A"/>
    <w:rsid w:val="00105DA1"/>
    <w:rsid w:val="0010670D"/>
    <w:rsid w:val="00111EE7"/>
    <w:rsid w:val="00112AA2"/>
    <w:rsid w:val="0011416C"/>
    <w:rsid w:val="00114444"/>
    <w:rsid w:val="00114FAA"/>
    <w:rsid w:val="00115547"/>
    <w:rsid w:val="001158F9"/>
    <w:rsid w:val="0011658E"/>
    <w:rsid w:val="00117573"/>
    <w:rsid w:val="00117738"/>
    <w:rsid w:val="00120930"/>
    <w:rsid w:val="00122449"/>
    <w:rsid w:val="001226CA"/>
    <w:rsid w:val="0012387C"/>
    <w:rsid w:val="00123B62"/>
    <w:rsid w:val="00123D8D"/>
    <w:rsid w:val="0012627F"/>
    <w:rsid w:val="0012637A"/>
    <w:rsid w:val="00130D13"/>
    <w:rsid w:val="0013308D"/>
    <w:rsid w:val="00134299"/>
    <w:rsid w:val="001356CE"/>
    <w:rsid w:val="00135D2B"/>
    <w:rsid w:val="00136022"/>
    <w:rsid w:val="001365A1"/>
    <w:rsid w:val="001376B7"/>
    <w:rsid w:val="001401DC"/>
    <w:rsid w:val="00140685"/>
    <w:rsid w:val="0014711B"/>
    <w:rsid w:val="00147455"/>
    <w:rsid w:val="00147B9C"/>
    <w:rsid w:val="0015203E"/>
    <w:rsid w:val="001520BA"/>
    <w:rsid w:val="00153849"/>
    <w:rsid w:val="00154D89"/>
    <w:rsid w:val="00157C67"/>
    <w:rsid w:val="00160C5D"/>
    <w:rsid w:val="00162856"/>
    <w:rsid w:val="00164877"/>
    <w:rsid w:val="00170123"/>
    <w:rsid w:val="00174228"/>
    <w:rsid w:val="0017434F"/>
    <w:rsid w:val="00174E81"/>
    <w:rsid w:val="0017639F"/>
    <w:rsid w:val="00180F61"/>
    <w:rsid w:val="00181161"/>
    <w:rsid w:val="001817A8"/>
    <w:rsid w:val="001826ED"/>
    <w:rsid w:val="001837B2"/>
    <w:rsid w:val="001901FC"/>
    <w:rsid w:val="00190FF8"/>
    <w:rsid w:val="00191937"/>
    <w:rsid w:val="0019577F"/>
    <w:rsid w:val="001964DF"/>
    <w:rsid w:val="0019775D"/>
    <w:rsid w:val="001A31AE"/>
    <w:rsid w:val="001A3D46"/>
    <w:rsid w:val="001A7D36"/>
    <w:rsid w:val="001A7E40"/>
    <w:rsid w:val="001B148A"/>
    <w:rsid w:val="001B21F9"/>
    <w:rsid w:val="001B32BC"/>
    <w:rsid w:val="001B52E2"/>
    <w:rsid w:val="001B647C"/>
    <w:rsid w:val="001B71B1"/>
    <w:rsid w:val="001C0F89"/>
    <w:rsid w:val="001C17C3"/>
    <w:rsid w:val="001C4928"/>
    <w:rsid w:val="001D0147"/>
    <w:rsid w:val="001D0BD5"/>
    <w:rsid w:val="001D0F4C"/>
    <w:rsid w:val="001D3FC8"/>
    <w:rsid w:val="001D452B"/>
    <w:rsid w:val="001D5DFB"/>
    <w:rsid w:val="001D63FC"/>
    <w:rsid w:val="001D7725"/>
    <w:rsid w:val="001E2161"/>
    <w:rsid w:val="001E2192"/>
    <w:rsid w:val="001E2516"/>
    <w:rsid w:val="001E5E0E"/>
    <w:rsid w:val="001E6EAF"/>
    <w:rsid w:val="001F04C5"/>
    <w:rsid w:val="001F0C08"/>
    <w:rsid w:val="001F3125"/>
    <w:rsid w:val="001F36C2"/>
    <w:rsid w:val="001F4443"/>
    <w:rsid w:val="00204785"/>
    <w:rsid w:val="00204A02"/>
    <w:rsid w:val="002121DE"/>
    <w:rsid w:val="00213D31"/>
    <w:rsid w:val="00214CC1"/>
    <w:rsid w:val="00214E6F"/>
    <w:rsid w:val="00215AE2"/>
    <w:rsid w:val="00215B56"/>
    <w:rsid w:val="00220D59"/>
    <w:rsid w:val="002263E6"/>
    <w:rsid w:val="00226AF3"/>
    <w:rsid w:val="00230538"/>
    <w:rsid w:val="00230603"/>
    <w:rsid w:val="002321BC"/>
    <w:rsid w:val="00232546"/>
    <w:rsid w:val="00232717"/>
    <w:rsid w:val="00235CD7"/>
    <w:rsid w:val="00241A66"/>
    <w:rsid w:val="00241C74"/>
    <w:rsid w:val="00243F2B"/>
    <w:rsid w:val="00244973"/>
    <w:rsid w:val="00245561"/>
    <w:rsid w:val="00246685"/>
    <w:rsid w:val="00246AD7"/>
    <w:rsid w:val="002470C2"/>
    <w:rsid w:val="00250F72"/>
    <w:rsid w:val="00251FC4"/>
    <w:rsid w:val="00252FCF"/>
    <w:rsid w:val="00253C6B"/>
    <w:rsid w:val="00254AEE"/>
    <w:rsid w:val="00254F4D"/>
    <w:rsid w:val="00256FA7"/>
    <w:rsid w:val="00257F8F"/>
    <w:rsid w:val="002601F9"/>
    <w:rsid w:val="00260EB7"/>
    <w:rsid w:val="00261957"/>
    <w:rsid w:val="00262065"/>
    <w:rsid w:val="002627E9"/>
    <w:rsid w:val="00264EC1"/>
    <w:rsid w:val="0027141B"/>
    <w:rsid w:val="00272C2E"/>
    <w:rsid w:val="00273DC4"/>
    <w:rsid w:val="00280D73"/>
    <w:rsid w:val="002815F6"/>
    <w:rsid w:val="00281BEA"/>
    <w:rsid w:val="00282D9B"/>
    <w:rsid w:val="00285101"/>
    <w:rsid w:val="00286BE0"/>
    <w:rsid w:val="00291289"/>
    <w:rsid w:val="00291AD6"/>
    <w:rsid w:val="00293494"/>
    <w:rsid w:val="002936AA"/>
    <w:rsid w:val="002A1409"/>
    <w:rsid w:val="002A2AC0"/>
    <w:rsid w:val="002A45F8"/>
    <w:rsid w:val="002A482F"/>
    <w:rsid w:val="002A5FA5"/>
    <w:rsid w:val="002A6DB5"/>
    <w:rsid w:val="002B482B"/>
    <w:rsid w:val="002B4CF0"/>
    <w:rsid w:val="002B4EE3"/>
    <w:rsid w:val="002B6AD9"/>
    <w:rsid w:val="002B6CED"/>
    <w:rsid w:val="002C1812"/>
    <w:rsid w:val="002C1D38"/>
    <w:rsid w:val="002C2978"/>
    <w:rsid w:val="002C3BED"/>
    <w:rsid w:val="002C4C72"/>
    <w:rsid w:val="002C4DD6"/>
    <w:rsid w:val="002C5009"/>
    <w:rsid w:val="002C6890"/>
    <w:rsid w:val="002C7271"/>
    <w:rsid w:val="002C7F46"/>
    <w:rsid w:val="002D18C5"/>
    <w:rsid w:val="002D66B9"/>
    <w:rsid w:val="002E2188"/>
    <w:rsid w:val="002E2DA3"/>
    <w:rsid w:val="002E3CCF"/>
    <w:rsid w:val="002E4DFF"/>
    <w:rsid w:val="002E4E09"/>
    <w:rsid w:val="002E7B08"/>
    <w:rsid w:val="002F0350"/>
    <w:rsid w:val="002F2970"/>
    <w:rsid w:val="0030074B"/>
    <w:rsid w:val="00301C8B"/>
    <w:rsid w:val="00302088"/>
    <w:rsid w:val="00304C85"/>
    <w:rsid w:val="003052CD"/>
    <w:rsid w:val="00306A5D"/>
    <w:rsid w:val="003115AC"/>
    <w:rsid w:val="0031233A"/>
    <w:rsid w:val="00316528"/>
    <w:rsid w:val="0032000F"/>
    <w:rsid w:val="003221AB"/>
    <w:rsid w:val="00322A86"/>
    <w:rsid w:val="00324403"/>
    <w:rsid w:val="0032552D"/>
    <w:rsid w:val="003256C4"/>
    <w:rsid w:val="00326C5E"/>
    <w:rsid w:val="00326F9B"/>
    <w:rsid w:val="00327BFF"/>
    <w:rsid w:val="00332756"/>
    <w:rsid w:val="00335F28"/>
    <w:rsid w:val="003365F9"/>
    <w:rsid w:val="00336D5A"/>
    <w:rsid w:val="00340A51"/>
    <w:rsid w:val="00341C8D"/>
    <w:rsid w:val="0034238A"/>
    <w:rsid w:val="00343CE4"/>
    <w:rsid w:val="003445A2"/>
    <w:rsid w:val="0034486D"/>
    <w:rsid w:val="00352655"/>
    <w:rsid w:val="00361634"/>
    <w:rsid w:val="00363EEA"/>
    <w:rsid w:val="00364403"/>
    <w:rsid w:val="0036672B"/>
    <w:rsid w:val="00367116"/>
    <w:rsid w:val="00374D54"/>
    <w:rsid w:val="00375179"/>
    <w:rsid w:val="00375C3D"/>
    <w:rsid w:val="00380CC0"/>
    <w:rsid w:val="00382338"/>
    <w:rsid w:val="00382A30"/>
    <w:rsid w:val="00384246"/>
    <w:rsid w:val="00384316"/>
    <w:rsid w:val="00384B12"/>
    <w:rsid w:val="0038600F"/>
    <w:rsid w:val="00386118"/>
    <w:rsid w:val="00386B56"/>
    <w:rsid w:val="00392078"/>
    <w:rsid w:val="00392717"/>
    <w:rsid w:val="00392B3E"/>
    <w:rsid w:val="00396A8E"/>
    <w:rsid w:val="00396B9F"/>
    <w:rsid w:val="003A08D7"/>
    <w:rsid w:val="003A1F3E"/>
    <w:rsid w:val="003A2473"/>
    <w:rsid w:val="003A4227"/>
    <w:rsid w:val="003B08E5"/>
    <w:rsid w:val="003B2315"/>
    <w:rsid w:val="003B3BB9"/>
    <w:rsid w:val="003B4D21"/>
    <w:rsid w:val="003B6793"/>
    <w:rsid w:val="003B7BED"/>
    <w:rsid w:val="003C2886"/>
    <w:rsid w:val="003C512D"/>
    <w:rsid w:val="003C67B6"/>
    <w:rsid w:val="003C6E57"/>
    <w:rsid w:val="003C72C9"/>
    <w:rsid w:val="003D0F60"/>
    <w:rsid w:val="003D4662"/>
    <w:rsid w:val="003D7950"/>
    <w:rsid w:val="003E09BF"/>
    <w:rsid w:val="003E0BE7"/>
    <w:rsid w:val="003E1167"/>
    <w:rsid w:val="003E2CE4"/>
    <w:rsid w:val="003E303C"/>
    <w:rsid w:val="003E5193"/>
    <w:rsid w:val="003E58D5"/>
    <w:rsid w:val="003E6216"/>
    <w:rsid w:val="003E6582"/>
    <w:rsid w:val="003E659A"/>
    <w:rsid w:val="003E7235"/>
    <w:rsid w:val="003E724B"/>
    <w:rsid w:val="003E7451"/>
    <w:rsid w:val="003F0066"/>
    <w:rsid w:val="003F0B31"/>
    <w:rsid w:val="003F1706"/>
    <w:rsid w:val="003F20A3"/>
    <w:rsid w:val="003F39DB"/>
    <w:rsid w:val="003F5FE5"/>
    <w:rsid w:val="003F70DF"/>
    <w:rsid w:val="003F7531"/>
    <w:rsid w:val="00401CDD"/>
    <w:rsid w:val="00403ABB"/>
    <w:rsid w:val="00405F6D"/>
    <w:rsid w:val="004077BB"/>
    <w:rsid w:val="00411EB2"/>
    <w:rsid w:val="00412E5F"/>
    <w:rsid w:val="00414888"/>
    <w:rsid w:val="0041575B"/>
    <w:rsid w:val="00420003"/>
    <w:rsid w:val="00420013"/>
    <w:rsid w:val="004204A2"/>
    <w:rsid w:val="00420817"/>
    <w:rsid w:val="00420D8B"/>
    <w:rsid w:val="00420DDD"/>
    <w:rsid w:val="00423BAC"/>
    <w:rsid w:val="004243D8"/>
    <w:rsid w:val="00424EBB"/>
    <w:rsid w:val="00427E4E"/>
    <w:rsid w:val="0043055E"/>
    <w:rsid w:val="00431888"/>
    <w:rsid w:val="00431BC7"/>
    <w:rsid w:val="00434722"/>
    <w:rsid w:val="004355CA"/>
    <w:rsid w:val="004364FA"/>
    <w:rsid w:val="00437C4B"/>
    <w:rsid w:val="004406BE"/>
    <w:rsid w:val="004407E3"/>
    <w:rsid w:val="00441B8C"/>
    <w:rsid w:val="00442B6D"/>
    <w:rsid w:val="0044718E"/>
    <w:rsid w:val="004477E5"/>
    <w:rsid w:val="0045003D"/>
    <w:rsid w:val="00450622"/>
    <w:rsid w:val="004506A6"/>
    <w:rsid w:val="00454C3A"/>
    <w:rsid w:val="00455DF3"/>
    <w:rsid w:val="0045657C"/>
    <w:rsid w:val="00462EEA"/>
    <w:rsid w:val="004638CE"/>
    <w:rsid w:val="00464FF4"/>
    <w:rsid w:val="0046568A"/>
    <w:rsid w:val="00465DB3"/>
    <w:rsid w:val="004671F8"/>
    <w:rsid w:val="00470944"/>
    <w:rsid w:val="00470B05"/>
    <w:rsid w:val="004737C4"/>
    <w:rsid w:val="00473B7B"/>
    <w:rsid w:val="00475A32"/>
    <w:rsid w:val="00477C6B"/>
    <w:rsid w:val="00484349"/>
    <w:rsid w:val="004874B6"/>
    <w:rsid w:val="00490A11"/>
    <w:rsid w:val="00490D1E"/>
    <w:rsid w:val="00492BA4"/>
    <w:rsid w:val="0049519A"/>
    <w:rsid w:val="004976B4"/>
    <w:rsid w:val="004A1F72"/>
    <w:rsid w:val="004A3D38"/>
    <w:rsid w:val="004A40D6"/>
    <w:rsid w:val="004A4977"/>
    <w:rsid w:val="004A719A"/>
    <w:rsid w:val="004A7AE4"/>
    <w:rsid w:val="004B145F"/>
    <w:rsid w:val="004B1976"/>
    <w:rsid w:val="004B29EC"/>
    <w:rsid w:val="004C13FC"/>
    <w:rsid w:val="004C4719"/>
    <w:rsid w:val="004C50F0"/>
    <w:rsid w:val="004C7595"/>
    <w:rsid w:val="004D03A6"/>
    <w:rsid w:val="004D346C"/>
    <w:rsid w:val="004D7683"/>
    <w:rsid w:val="004E0607"/>
    <w:rsid w:val="004E06ED"/>
    <w:rsid w:val="004E13E4"/>
    <w:rsid w:val="004E22B5"/>
    <w:rsid w:val="004E2AC6"/>
    <w:rsid w:val="004E52E3"/>
    <w:rsid w:val="004F0559"/>
    <w:rsid w:val="004F0C6F"/>
    <w:rsid w:val="004F1B72"/>
    <w:rsid w:val="004F2953"/>
    <w:rsid w:val="004F386A"/>
    <w:rsid w:val="004F4BDE"/>
    <w:rsid w:val="004F5401"/>
    <w:rsid w:val="00500816"/>
    <w:rsid w:val="00503120"/>
    <w:rsid w:val="0050317E"/>
    <w:rsid w:val="0050413B"/>
    <w:rsid w:val="005045EF"/>
    <w:rsid w:val="00504A05"/>
    <w:rsid w:val="00505FDB"/>
    <w:rsid w:val="00506456"/>
    <w:rsid w:val="00506B37"/>
    <w:rsid w:val="0051151E"/>
    <w:rsid w:val="0051291D"/>
    <w:rsid w:val="0051503B"/>
    <w:rsid w:val="00520EC8"/>
    <w:rsid w:val="00521526"/>
    <w:rsid w:val="00527180"/>
    <w:rsid w:val="00527B2B"/>
    <w:rsid w:val="00530C8E"/>
    <w:rsid w:val="00532F2F"/>
    <w:rsid w:val="0053447A"/>
    <w:rsid w:val="00534D6E"/>
    <w:rsid w:val="00535BA4"/>
    <w:rsid w:val="00535ED6"/>
    <w:rsid w:val="00536ACB"/>
    <w:rsid w:val="00540DD4"/>
    <w:rsid w:val="00543CA7"/>
    <w:rsid w:val="005448E3"/>
    <w:rsid w:val="0054521C"/>
    <w:rsid w:val="005456F2"/>
    <w:rsid w:val="00546A61"/>
    <w:rsid w:val="00547272"/>
    <w:rsid w:val="0055120C"/>
    <w:rsid w:val="00551408"/>
    <w:rsid w:val="005535E7"/>
    <w:rsid w:val="005539AD"/>
    <w:rsid w:val="0055418E"/>
    <w:rsid w:val="00555792"/>
    <w:rsid w:val="0055710A"/>
    <w:rsid w:val="00557EFC"/>
    <w:rsid w:val="00561D36"/>
    <w:rsid w:val="005673DE"/>
    <w:rsid w:val="005701E6"/>
    <w:rsid w:val="00570222"/>
    <w:rsid w:val="00571991"/>
    <w:rsid w:val="00571C7D"/>
    <w:rsid w:val="00572450"/>
    <w:rsid w:val="00574578"/>
    <w:rsid w:val="0058208E"/>
    <w:rsid w:val="00582748"/>
    <w:rsid w:val="005848D6"/>
    <w:rsid w:val="00584C88"/>
    <w:rsid w:val="005858A7"/>
    <w:rsid w:val="00586754"/>
    <w:rsid w:val="00590CC5"/>
    <w:rsid w:val="00590DBF"/>
    <w:rsid w:val="00590E06"/>
    <w:rsid w:val="00590E47"/>
    <w:rsid w:val="005924AB"/>
    <w:rsid w:val="005A1E6B"/>
    <w:rsid w:val="005A22B6"/>
    <w:rsid w:val="005B1216"/>
    <w:rsid w:val="005B54B5"/>
    <w:rsid w:val="005B75B5"/>
    <w:rsid w:val="005B7B75"/>
    <w:rsid w:val="005B7D2B"/>
    <w:rsid w:val="005C154E"/>
    <w:rsid w:val="005C2D68"/>
    <w:rsid w:val="005C34A0"/>
    <w:rsid w:val="005C42CD"/>
    <w:rsid w:val="005C4815"/>
    <w:rsid w:val="005D0F94"/>
    <w:rsid w:val="005E01A6"/>
    <w:rsid w:val="005E1722"/>
    <w:rsid w:val="005E2CB3"/>
    <w:rsid w:val="005E2FA1"/>
    <w:rsid w:val="005E305F"/>
    <w:rsid w:val="005E414C"/>
    <w:rsid w:val="005E4FDA"/>
    <w:rsid w:val="005F0735"/>
    <w:rsid w:val="005F0F9F"/>
    <w:rsid w:val="005F4D2B"/>
    <w:rsid w:val="005F6D15"/>
    <w:rsid w:val="005F7375"/>
    <w:rsid w:val="0060077E"/>
    <w:rsid w:val="00600E1F"/>
    <w:rsid w:val="00600FB6"/>
    <w:rsid w:val="00602664"/>
    <w:rsid w:val="00602E68"/>
    <w:rsid w:val="00603E4C"/>
    <w:rsid w:val="006050C8"/>
    <w:rsid w:val="00605ADD"/>
    <w:rsid w:val="006106E2"/>
    <w:rsid w:val="0061125C"/>
    <w:rsid w:val="006116B4"/>
    <w:rsid w:val="006119FF"/>
    <w:rsid w:val="0061297F"/>
    <w:rsid w:val="00613B35"/>
    <w:rsid w:val="00615024"/>
    <w:rsid w:val="00615922"/>
    <w:rsid w:val="00616AAB"/>
    <w:rsid w:val="00621857"/>
    <w:rsid w:val="00621B64"/>
    <w:rsid w:val="006228A1"/>
    <w:rsid w:val="00623F9D"/>
    <w:rsid w:val="00623FFB"/>
    <w:rsid w:val="006241B4"/>
    <w:rsid w:val="00624624"/>
    <w:rsid w:val="00627F41"/>
    <w:rsid w:val="00631B44"/>
    <w:rsid w:val="0063282E"/>
    <w:rsid w:val="00633225"/>
    <w:rsid w:val="006360F4"/>
    <w:rsid w:val="00637556"/>
    <w:rsid w:val="00637655"/>
    <w:rsid w:val="0064144E"/>
    <w:rsid w:val="006427C0"/>
    <w:rsid w:val="00644431"/>
    <w:rsid w:val="0064594F"/>
    <w:rsid w:val="00647034"/>
    <w:rsid w:val="006517E2"/>
    <w:rsid w:val="0065367A"/>
    <w:rsid w:val="00656F82"/>
    <w:rsid w:val="00657110"/>
    <w:rsid w:val="00660574"/>
    <w:rsid w:val="006605C5"/>
    <w:rsid w:val="00663A49"/>
    <w:rsid w:val="00664A61"/>
    <w:rsid w:val="00666006"/>
    <w:rsid w:val="006673C9"/>
    <w:rsid w:val="0066773E"/>
    <w:rsid w:val="00671343"/>
    <w:rsid w:val="0067165E"/>
    <w:rsid w:val="006732AC"/>
    <w:rsid w:val="00675C41"/>
    <w:rsid w:val="00675EC6"/>
    <w:rsid w:val="0068362F"/>
    <w:rsid w:val="00684963"/>
    <w:rsid w:val="00686491"/>
    <w:rsid w:val="00687481"/>
    <w:rsid w:val="00692D3C"/>
    <w:rsid w:val="00693BF2"/>
    <w:rsid w:val="00695DA8"/>
    <w:rsid w:val="00696A0E"/>
    <w:rsid w:val="006A02A5"/>
    <w:rsid w:val="006A0DB7"/>
    <w:rsid w:val="006A145A"/>
    <w:rsid w:val="006A3B14"/>
    <w:rsid w:val="006A40F4"/>
    <w:rsid w:val="006A42B5"/>
    <w:rsid w:val="006A5BE8"/>
    <w:rsid w:val="006B02C1"/>
    <w:rsid w:val="006B1442"/>
    <w:rsid w:val="006B2069"/>
    <w:rsid w:val="006B3715"/>
    <w:rsid w:val="006B4BE4"/>
    <w:rsid w:val="006B6FA5"/>
    <w:rsid w:val="006B7A93"/>
    <w:rsid w:val="006C06A2"/>
    <w:rsid w:val="006C0ECC"/>
    <w:rsid w:val="006C13F7"/>
    <w:rsid w:val="006C2DFA"/>
    <w:rsid w:val="006C32C0"/>
    <w:rsid w:val="006C6C50"/>
    <w:rsid w:val="006C6CC6"/>
    <w:rsid w:val="006C7207"/>
    <w:rsid w:val="006D00B1"/>
    <w:rsid w:val="006D161A"/>
    <w:rsid w:val="006D177C"/>
    <w:rsid w:val="006D2131"/>
    <w:rsid w:val="006D26DD"/>
    <w:rsid w:val="006D2D4E"/>
    <w:rsid w:val="006D3011"/>
    <w:rsid w:val="006D3CA9"/>
    <w:rsid w:val="006D4937"/>
    <w:rsid w:val="006D5B5F"/>
    <w:rsid w:val="006D5E64"/>
    <w:rsid w:val="006D5E90"/>
    <w:rsid w:val="006D626B"/>
    <w:rsid w:val="006D6F42"/>
    <w:rsid w:val="006D7D44"/>
    <w:rsid w:val="006E045C"/>
    <w:rsid w:val="006E3B52"/>
    <w:rsid w:val="006E4E8B"/>
    <w:rsid w:val="006E5B64"/>
    <w:rsid w:val="006E5D70"/>
    <w:rsid w:val="006E7F8D"/>
    <w:rsid w:val="006E7FEF"/>
    <w:rsid w:val="006F05F7"/>
    <w:rsid w:val="006F099A"/>
    <w:rsid w:val="006F0B12"/>
    <w:rsid w:val="006F16AA"/>
    <w:rsid w:val="006F1965"/>
    <w:rsid w:val="006F2414"/>
    <w:rsid w:val="006F2B01"/>
    <w:rsid w:val="006F575E"/>
    <w:rsid w:val="00700D22"/>
    <w:rsid w:val="00700E4B"/>
    <w:rsid w:val="0070169E"/>
    <w:rsid w:val="00701BE7"/>
    <w:rsid w:val="00701DB3"/>
    <w:rsid w:val="007024E6"/>
    <w:rsid w:val="007026A4"/>
    <w:rsid w:val="00704425"/>
    <w:rsid w:val="007142FC"/>
    <w:rsid w:val="0071716A"/>
    <w:rsid w:val="00717670"/>
    <w:rsid w:val="00720E32"/>
    <w:rsid w:val="00721652"/>
    <w:rsid w:val="00723030"/>
    <w:rsid w:val="007245E6"/>
    <w:rsid w:val="00725DCA"/>
    <w:rsid w:val="00730722"/>
    <w:rsid w:val="007317E9"/>
    <w:rsid w:val="00734F49"/>
    <w:rsid w:val="007363A3"/>
    <w:rsid w:val="00741645"/>
    <w:rsid w:val="007421D7"/>
    <w:rsid w:val="007435A4"/>
    <w:rsid w:val="00744801"/>
    <w:rsid w:val="0074667F"/>
    <w:rsid w:val="00747D0A"/>
    <w:rsid w:val="007522FE"/>
    <w:rsid w:val="007529F3"/>
    <w:rsid w:val="00755734"/>
    <w:rsid w:val="00756024"/>
    <w:rsid w:val="007562AA"/>
    <w:rsid w:val="00764084"/>
    <w:rsid w:val="00765CD0"/>
    <w:rsid w:val="00766B72"/>
    <w:rsid w:val="00771E29"/>
    <w:rsid w:val="007919AB"/>
    <w:rsid w:val="00791A1B"/>
    <w:rsid w:val="00794034"/>
    <w:rsid w:val="00797A65"/>
    <w:rsid w:val="007A2033"/>
    <w:rsid w:val="007A2835"/>
    <w:rsid w:val="007A6445"/>
    <w:rsid w:val="007A6A71"/>
    <w:rsid w:val="007B14A1"/>
    <w:rsid w:val="007B230A"/>
    <w:rsid w:val="007B3177"/>
    <w:rsid w:val="007B4858"/>
    <w:rsid w:val="007B6C3A"/>
    <w:rsid w:val="007B7CF6"/>
    <w:rsid w:val="007C1682"/>
    <w:rsid w:val="007C3115"/>
    <w:rsid w:val="007C6523"/>
    <w:rsid w:val="007C7300"/>
    <w:rsid w:val="007C7593"/>
    <w:rsid w:val="007D01B9"/>
    <w:rsid w:val="007D0B97"/>
    <w:rsid w:val="007D2635"/>
    <w:rsid w:val="007D3622"/>
    <w:rsid w:val="007D3ACA"/>
    <w:rsid w:val="007D61E1"/>
    <w:rsid w:val="007D6AEA"/>
    <w:rsid w:val="007D7731"/>
    <w:rsid w:val="007E49CA"/>
    <w:rsid w:val="007F1A14"/>
    <w:rsid w:val="007F2564"/>
    <w:rsid w:val="007F4D29"/>
    <w:rsid w:val="007F55AF"/>
    <w:rsid w:val="007F5D9E"/>
    <w:rsid w:val="007F6774"/>
    <w:rsid w:val="0080021A"/>
    <w:rsid w:val="008003B0"/>
    <w:rsid w:val="00803A88"/>
    <w:rsid w:val="0080409B"/>
    <w:rsid w:val="00804FCB"/>
    <w:rsid w:val="00805637"/>
    <w:rsid w:val="0080564A"/>
    <w:rsid w:val="00805FC9"/>
    <w:rsid w:val="00807AC3"/>
    <w:rsid w:val="00812B8C"/>
    <w:rsid w:val="008132CE"/>
    <w:rsid w:val="008135BD"/>
    <w:rsid w:val="00815B90"/>
    <w:rsid w:val="00816C4C"/>
    <w:rsid w:val="00817C04"/>
    <w:rsid w:val="00817E2D"/>
    <w:rsid w:val="0082166A"/>
    <w:rsid w:val="00822059"/>
    <w:rsid w:val="008248B5"/>
    <w:rsid w:val="008264D0"/>
    <w:rsid w:val="00826DDE"/>
    <w:rsid w:val="008306DB"/>
    <w:rsid w:val="008313C6"/>
    <w:rsid w:val="00832771"/>
    <w:rsid w:val="00832777"/>
    <w:rsid w:val="00833551"/>
    <w:rsid w:val="00834259"/>
    <w:rsid w:val="0083639E"/>
    <w:rsid w:val="00836F51"/>
    <w:rsid w:val="00840A7A"/>
    <w:rsid w:val="00840F1E"/>
    <w:rsid w:val="008448B0"/>
    <w:rsid w:val="00845E11"/>
    <w:rsid w:val="008462E8"/>
    <w:rsid w:val="00846685"/>
    <w:rsid w:val="00846C1A"/>
    <w:rsid w:val="0085085C"/>
    <w:rsid w:val="00850B29"/>
    <w:rsid w:val="008519CD"/>
    <w:rsid w:val="00851A70"/>
    <w:rsid w:val="00854DE2"/>
    <w:rsid w:val="00856E79"/>
    <w:rsid w:val="00860FD6"/>
    <w:rsid w:val="00863DA6"/>
    <w:rsid w:val="00864193"/>
    <w:rsid w:val="00864E24"/>
    <w:rsid w:val="00866692"/>
    <w:rsid w:val="00870065"/>
    <w:rsid w:val="0087650C"/>
    <w:rsid w:val="008771FC"/>
    <w:rsid w:val="0087762C"/>
    <w:rsid w:val="00877CA1"/>
    <w:rsid w:val="00887914"/>
    <w:rsid w:val="00890094"/>
    <w:rsid w:val="008900B2"/>
    <w:rsid w:val="00893468"/>
    <w:rsid w:val="00895C75"/>
    <w:rsid w:val="00895F07"/>
    <w:rsid w:val="008969DF"/>
    <w:rsid w:val="0089792C"/>
    <w:rsid w:val="008979AE"/>
    <w:rsid w:val="008A3174"/>
    <w:rsid w:val="008A63F4"/>
    <w:rsid w:val="008A67F3"/>
    <w:rsid w:val="008A7EC0"/>
    <w:rsid w:val="008B1674"/>
    <w:rsid w:val="008B2FE4"/>
    <w:rsid w:val="008B4215"/>
    <w:rsid w:val="008B5473"/>
    <w:rsid w:val="008B5D43"/>
    <w:rsid w:val="008B6487"/>
    <w:rsid w:val="008B789E"/>
    <w:rsid w:val="008C0028"/>
    <w:rsid w:val="008C0484"/>
    <w:rsid w:val="008C04CD"/>
    <w:rsid w:val="008C3A1A"/>
    <w:rsid w:val="008C3A29"/>
    <w:rsid w:val="008C5606"/>
    <w:rsid w:val="008D1F08"/>
    <w:rsid w:val="008D45E5"/>
    <w:rsid w:val="008D77B8"/>
    <w:rsid w:val="008E0B59"/>
    <w:rsid w:val="008E293D"/>
    <w:rsid w:val="008E2F77"/>
    <w:rsid w:val="008E33A9"/>
    <w:rsid w:val="008E35B5"/>
    <w:rsid w:val="008E71DA"/>
    <w:rsid w:val="008F1ED3"/>
    <w:rsid w:val="008F23F6"/>
    <w:rsid w:val="008F3665"/>
    <w:rsid w:val="008F41AF"/>
    <w:rsid w:val="008F4ACA"/>
    <w:rsid w:val="008F5CC5"/>
    <w:rsid w:val="008F6951"/>
    <w:rsid w:val="008F75CB"/>
    <w:rsid w:val="008F7BBC"/>
    <w:rsid w:val="009000A9"/>
    <w:rsid w:val="009005C6"/>
    <w:rsid w:val="009005F3"/>
    <w:rsid w:val="00902DD0"/>
    <w:rsid w:val="00904536"/>
    <w:rsid w:val="0090461B"/>
    <w:rsid w:val="009079F2"/>
    <w:rsid w:val="009108F0"/>
    <w:rsid w:val="0091194B"/>
    <w:rsid w:val="00911FE7"/>
    <w:rsid w:val="00912708"/>
    <w:rsid w:val="009130A0"/>
    <w:rsid w:val="009155BB"/>
    <w:rsid w:val="00916654"/>
    <w:rsid w:val="00916E65"/>
    <w:rsid w:val="0091746F"/>
    <w:rsid w:val="009178BB"/>
    <w:rsid w:val="00923151"/>
    <w:rsid w:val="009241CE"/>
    <w:rsid w:val="009249FE"/>
    <w:rsid w:val="00924FCF"/>
    <w:rsid w:val="009251D7"/>
    <w:rsid w:val="00925232"/>
    <w:rsid w:val="00925AB3"/>
    <w:rsid w:val="00926CA7"/>
    <w:rsid w:val="00931136"/>
    <w:rsid w:val="009324EA"/>
    <w:rsid w:val="0093686D"/>
    <w:rsid w:val="00943656"/>
    <w:rsid w:val="0094382F"/>
    <w:rsid w:val="00944558"/>
    <w:rsid w:val="00945390"/>
    <w:rsid w:val="00945545"/>
    <w:rsid w:val="00945910"/>
    <w:rsid w:val="00950F24"/>
    <w:rsid w:val="009527F1"/>
    <w:rsid w:val="00953B65"/>
    <w:rsid w:val="0095492F"/>
    <w:rsid w:val="009552F6"/>
    <w:rsid w:val="00962ECE"/>
    <w:rsid w:val="009654FF"/>
    <w:rsid w:val="00965609"/>
    <w:rsid w:val="00970A8D"/>
    <w:rsid w:val="00970C59"/>
    <w:rsid w:val="009736E8"/>
    <w:rsid w:val="009771B2"/>
    <w:rsid w:val="009773C7"/>
    <w:rsid w:val="00977D28"/>
    <w:rsid w:val="00980AEE"/>
    <w:rsid w:val="00981499"/>
    <w:rsid w:val="0098463F"/>
    <w:rsid w:val="00991AC8"/>
    <w:rsid w:val="00991B4F"/>
    <w:rsid w:val="00992B78"/>
    <w:rsid w:val="00994248"/>
    <w:rsid w:val="0099520B"/>
    <w:rsid w:val="00995BF2"/>
    <w:rsid w:val="00996ED4"/>
    <w:rsid w:val="009978CC"/>
    <w:rsid w:val="00997974"/>
    <w:rsid w:val="009A00AA"/>
    <w:rsid w:val="009A1BDF"/>
    <w:rsid w:val="009A2B93"/>
    <w:rsid w:val="009A33C8"/>
    <w:rsid w:val="009A47D0"/>
    <w:rsid w:val="009B0F01"/>
    <w:rsid w:val="009B20BE"/>
    <w:rsid w:val="009B41E2"/>
    <w:rsid w:val="009B7BED"/>
    <w:rsid w:val="009C16DD"/>
    <w:rsid w:val="009C1884"/>
    <w:rsid w:val="009C4578"/>
    <w:rsid w:val="009C6D0B"/>
    <w:rsid w:val="009C7BE9"/>
    <w:rsid w:val="009D3928"/>
    <w:rsid w:val="009D428E"/>
    <w:rsid w:val="009D51C6"/>
    <w:rsid w:val="009D70FF"/>
    <w:rsid w:val="009D7D37"/>
    <w:rsid w:val="009E2806"/>
    <w:rsid w:val="009E2E43"/>
    <w:rsid w:val="009E3474"/>
    <w:rsid w:val="009E397B"/>
    <w:rsid w:val="009E436B"/>
    <w:rsid w:val="009E58A3"/>
    <w:rsid w:val="009E699F"/>
    <w:rsid w:val="009E6B19"/>
    <w:rsid w:val="009E76ED"/>
    <w:rsid w:val="009E7E0F"/>
    <w:rsid w:val="009F0CA5"/>
    <w:rsid w:val="009F16BE"/>
    <w:rsid w:val="009F2D24"/>
    <w:rsid w:val="009F4039"/>
    <w:rsid w:val="009F464E"/>
    <w:rsid w:val="009F7681"/>
    <w:rsid w:val="00A0386B"/>
    <w:rsid w:val="00A04465"/>
    <w:rsid w:val="00A10C81"/>
    <w:rsid w:val="00A111F3"/>
    <w:rsid w:val="00A12639"/>
    <w:rsid w:val="00A12B5C"/>
    <w:rsid w:val="00A13FCC"/>
    <w:rsid w:val="00A14A48"/>
    <w:rsid w:val="00A173CC"/>
    <w:rsid w:val="00A176AD"/>
    <w:rsid w:val="00A20650"/>
    <w:rsid w:val="00A21354"/>
    <w:rsid w:val="00A22EF5"/>
    <w:rsid w:val="00A25CE4"/>
    <w:rsid w:val="00A25E54"/>
    <w:rsid w:val="00A27703"/>
    <w:rsid w:val="00A315F2"/>
    <w:rsid w:val="00A319ED"/>
    <w:rsid w:val="00A32814"/>
    <w:rsid w:val="00A32E3E"/>
    <w:rsid w:val="00A33C1C"/>
    <w:rsid w:val="00A37BF5"/>
    <w:rsid w:val="00A4149D"/>
    <w:rsid w:val="00A418E7"/>
    <w:rsid w:val="00A421F0"/>
    <w:rsid w:val="00A42EB7"/>
    <w:rsid w:val="00A46209"/>
    <w:rsid w:val="00A466CF"/>
    <w:rsid w:val="00A47CE4"/>
    <w:rsid w:val="00A515DD"/>
    <w:rsid w:val="00A5213F"/>
    <w:rsid w:val="00A5266B"/>
    <w:rsid w:val="00A553A8"/>
    <w:rsid w:val="00A563D7"/>
    <w:rsid w:val="00A603C2"/>
    <w:rsid w:val="00A606AD"/>
    <w:rsid w:val="00A61065"/>
    <w:rsid w:val="00A61252"/>
    <w:rsid w:val="00A6168F"/>
    <w:rsid w:val="00A62DB6"/>
    <w:rsid w:val="00A65395"/>
    <w:rsid w:val="00A65B06"/>
    <w:rsid w:val="00A7066F"/>
    <w:rsid w:val="00A76C42"/>
    <w:rsid w:val="00A80CE4"/>
    <w:rsid w:val="00A81A6A"/>
    <w:rsid w:val="00A82420"/>
    <w:rsid w:val="00A82E74"/>
    <w:rsid w:val="00A84857"/>
    <w:rsid w:val="00A85E10"/>
    <w:rsid w:val="00A86094"/>
    <w:rsid w:val="00A903E0"/>
    <w:rsid w:val="00A9236E"/>
    <w:rsid w:val="00A9293D"/>
    <w:rsid w:val="00A92C73"/>
    <w:rsid w:val="00A92CE5"/>
    <w:rsid w:val="00A930E2"/>
    <w:rsid w:val="00AA033B"/>
    <w:rsid w:val="00AA0CFF"/>
    <w:rsid w:val="00AA257A"/>
    <w:rsid w:val="00AA417A"/>
    <w:rsid w:val="00AA56A9"/>
    <w:rsid w:val="00AA5D8C"/>
    <w:rsid w:val="00AA6BD8"/>
    <w:rsid w:val="00AA7662"/>
    <w:rsid w:val="00AA781E"/>
    <w:rsid w:val="00AB3BC3"/>
    <w:rsid w:val="00AB3C53"/>
    <w:rsid w:val="00AB611E"/>
    <w:rsid w:val="00AB72D5"/>
    <w:rsid w:val="00AC195D"/>
    <w:rsid w:val="00AC1A04"/>
    <w:rsid w:val="00AC2B2B"/>
    <w:rsid w:val="00AC56AE"/>
    <w:rsid w:val="00AC77F7"/>
    <w:rsid w:val="00AD1D3A"/>
    <w:rsid w:val="00AD234E"/>
    <w:rsid w:val="00AD474E"/>
    <w:rsid w:val="00AD5FD4"/>
    <w:rsid w:val="00AE0022"/>
    <w:rsid w:val="00AE0E25"/>
    <w:rsid w:val="00AE13ED"/>
    <w:rsid w:val="00AE7A04"/>
    <w:rsid w:val="00AF706D"/>
    <w:rsid w:val="00B04195"/>
    <w:rsid w:val="00B05A4F"/>
    <w:rsid w:val="00B060D3"/>
    <w:rsid w:val="00B06B16"/>
    <w:rsid w:val="00B07AE3"/>
    <w:rsid w:val="00B1056B"/>
    <w:rsid w:val="00B15ED5"/>
    <w:rsid w:val="00B1609C"/>
    <w:rsid w:val="00B1680C"/>
    <w:rsid w:val="00B1731C"/>
    <w:rsid w:val="00B20A4E"/>
    <w:rsid w:val="00B221E7"/>
    <w:rsid w:val="00B24134"/>
    <w:rsid w:val="00B2518F"/>
    <w:rsid w:val="00B253B9"/>
    <w:rsid w:val="00B258D4"/>
    <w:rsid w:val="00B26016"/>
    <w:rsid w:val="00B31423"/>
    <w:rsid w:val="00B41653"/>
    <w:rsid w:val="00B43B46"/>
    <w:rsid w:val="00B46DCB"/>
    <w:rsid w:val="00B531EB"/>
    <w:rsid w:val="00B54E92"/>
    <w:rsid w:val="00B55632"/>
    <w:rsid w:val="00B560F0"/>
    <w:rsid w:val="00B56F41"/>
    <w:rsid w:val="00B5752D"/>
    <w:rsid w:val="00B607E6"/>
    <w:rsid w:val="00B60C8E"/>
    <w:rsid w:val="00B6210E"/>
    <w:rsid w:val="00B6211A"/>
    <w:rsid w:val="00B623C7"/>
    <w:rsid w:val="00B637E9"/>
    <w:rsid w:val="00B650E8"/>
    <w:rsid w:val="00B65C0E"/>
    <w:rsid w:val="00B66458"/>
    <w:rsid w:val="00B706E4"/>
    <w:rsid w:val="00B714CF"/>
    <w:rsid w:val="00B7233C"/>
    <w:rsid w:val="00B729DA"/>
    <w:rsid w:val="00B731D7"/>
    <w:rsid w:val="00B76A0E"/>
    <w:rsid w:val="00B83B04"/>
    <w:rsid w:val="00B84AB7"/>
    <w:rsid w:val="00B856E8"/>
    <w:rsid w:val="00B92BDB"/>
    <w:rsid w:val="00B94502"/>
    <w:rsid w:val="00B953FC"/>
    <w:rsid w:val="00BA1A11"/>
    <w:rsid w:val="00BA1A44"/>
    <w:rsid w:val="00BA1F14"/>
    <w:rsid w:val="00BA2359"/>
    <w:rsid w:val="00BA3D64"/>
    <w:rsid w:val="00BA4530"/>
    <w:rsid w:val="00BA713F"/>
    <w:rsid w:val="00BA7221"/>
    <w:rsid w:val="00BA7D29"/>
    <w:rsid w:val="00BB12D8"/>
    <w:rsid w:val="00BB1BE6"/>
    <w:rsid w:val="00BB1C94"/>
    <w:rsid w:val="00BB2026"/>
    <w:rsid w:val="00BB3964"/>
    <w:rsid w:val="00BB587A"/>
    <w:rsid w:val="00BB63AE"/>
    <w:rsid w:val="00BC401F"/>
    <w:rsid w:val="00BC479C"/>
    <w:rsid w:val="00BC536C"/>
    <w:rsid w:val="00BC546F"/>
    <w:rsid w:val="00BC6451"/>
    <w:rsid w:val="00BC7DE9"/>
    <w:rsid w:val="00BD3390"/>
    <w:rsid w:val="00BD3C64"/>
    <w:rsid w:val="00BD4E9F"/>
    <w:rsid w:val="00BD5982"/>
    <w:rsid w:val="00BE125E"/>
    <w:rsid w:val="00BE33B2"/>
    <w:rsid w:val="00BE3A6B"/>
    <w:rsid w:val="00BE3D16"/>
    <w:rsid w:val="00BE3F3A"/>
    <w:rsid w:val="00BE5B34"/>
    <w:rsid w:val="00BE7720"/>
    <w:rsid w:val="00BF256E"/>
    <w:rsid w:val="00BF2E73"/>
    <w:rsid w:val="00BF47AD"/>
    <w:rsid w:val="00BF4B19"/>
    <w:rsid w:val="00BF7DDF"/>
    <w:rsid w:val="00C062A4"/>
    <w:rsid w:val="00C073E9"/>
    <w:rsid w:val="00C0772D"/>
    <w:rsid w:val="00C11DD8"/>
    <w:rsid w:val="00C12900"/>
    <w:rsid w:val="00C14470"/>
    <w:rsid w:val="00C16BF6"/>
    <w:rsid w:val="00C20406"/>
    <w:rsid w:val="00C21375"/>
    <w:rsid w:val="00C24CB1"/>
    <w:rsid w:val="00C32024"/>
    <w:rsid w:val="00C34670"/>
    <w:rsid w:val="00C355FE"/>
    <w:rsid w:val="00C3595F"/>
    <w:rsid w:val="00C35D14"/>
    <w:rsid w:val="00C36083"/>
    <w:rsid w:val="00C36D6D"/>
    <w:rsid w:val="00C36FE4"/>
    <w:rsid w:val="00C37587"/>
    <w:rsid w:val="00C37977"/>
    <w:rsid w:val="00C37AB3"/>
    <w:rsid w:val="00C37FA5"/>
    <w:rsid w:val="00C40116"/>
    <w:rsid w:val="00C40CA2"/>
    <w:rsid w:val="00C42DDE"/>
    <w:rsid w:val="00C44A18"/>
    <w:rsid w:val="00C451F1"/>
    <w:rsid w:val="00C4671F"/>
    <w:rsid w:val="00C468D3"/>
    <w:rsid w:val="00C5172A"/>
    <w:rsid w:val="00C53D45"/>
    <w:rsid w:val="00C5429F"/>
    <w:rsid w:val="00C5501D"/>
    <w:rsid w:val="00C5522C"/>
    <w:rsid w:val="00C56D97"/>
    <w:rsid w:val="00C57599"/>
    <w:rsid w:val="00C617C2"/>
    <w:rsid w:val="00C61F16"/>
    <w:rsid w:val="00C6248F"/>
    <w:rsid w:val="00C638B2"/>
    <w:rsid w:val="00C6401D"/>
    <w:rsid w:val="00C64E4A"/>
    <w:rsid w:val="00C65A39"/>
    <w:rsid w:val="00C677FA"/>
    <w:rsid w:val="00C72A07"/>
    <w:rsid w:val="00C72AFD"/>
    <w:rsid w:val="00C74A79"/>
    <w:rsid w:val="00C76822"/>
    <w:rsid w:val="00C77010"/>
    <w:rsid w:val="00C77045"/>
    <w:rsid w:val="00C8329E"/>
    <w:rsid w:val="00C834EE"/>
    <w:rsid w:val="00C86640"/>
    <w:rsid w:val="00C8697D"/>
    <w:rsid w:val="00C87589"/>
    <w:rsid w:val="00C9040F"/>
    <w:rsid w:val="00C9269F"/>
    <w:rsid w:val="00C95771"/>
    <w:rsid w:val="00C95A21"/>
    <w:rsid w:val="00C96939"/>
    <w:rsid w:val="00C974A8"/>
    <w:rsid w:val="00CA0E4E"/>
    <w:rsid w:val="00CA1BF8"/>
    <w:rsid w:val="00CA2E7A"/>
    <w:rsid w:val="00CA34AA"/>
    <w:rsid w:val="00CA6643"/>
    <w:rsid w:val="00CB16B7"/>
    <w:rsid w:val="00CB1B14"/>
    <w:rsid w:val="00CB334B"/>
    <w:rsid w:val="00CB6EFE"/>
    <w:rsid w:val="00CC0EE2"/>
    <w:rsid w:val="00CC16F8"/>
    <w:rsid w:val="00CC2B14"/>
    <w:rsid w:val="00CC5F1D"/>
    <w:rsid w:val="00CD0337"/>
    <w:rsid w:val="00CD5E54"/>
    <w:rsid w:val="00CE05BE"/>
    <w:rsid w:val="00CE0A08"/>
    <w:rsid w:val="00CE1DA3"/>
    <w:rsid w:val="00CE377B"/>
    <w:rsid w:val="00CE5FE5"/>
    <w:rsid w:val="00CF0798"/>
    <w:rsid w:val="00CF0951"/>
    <w:rsid w:val="00CF30D7"/>
    <w:rsid w:val="00CF4F88"/>
    <w:rsid w:val="00CF5328"/>
    <w:rsid w:val="00CF7F19"/>
    <w:rsid w:val="00D0352F"/>
    <w:rsid w:val="00D049B2"/>
    <w:rsid w:val="00D05B1D"/>
    <w:rsid w:val="00D060CC"/>
    <w:rsid w:val="00D10B80"/>
    <w:rsid w:val="00D11B83"/>
    <w:rsid w:val="00D12155"/>
    <w:rsid w:val="00D143CC"/>
    <w:rsid w:val="00D17D3D"/>
    <w:rsid w:val="00D20BE9"/>
    <w:rsid w:val="00D21627"/>
    <w:rsid w:val="00D25AAC"/>
    <w:rsid w:val="00D26202"/>
    <w:rsid w:val="00D270A7"/>
    <w:rsid w:val="00D3035D"/>
    <w:rsid w:val="00D30D8F"/>
    <w:rsid w:val="00D32B15"/>
    <w:rsid w:val="00D32E5B"/>
    <w:rsid w:val="00D334DB"/>
    <w:rsid w:val="00D3448E"/>
    <w:rsid w:val="00D34A88"/>
    <w:rsid w:val="00D36254"/>
    <w:rsid w:val="00D411A0"/>
    <w:rsid w:val="00D426AB"/>
    <w:rsid w:val="00D42822"/>
    <w:rsid w:val="00D439DE"/>
    <w:rsid w:val="00D440DC"/>
    <w:rsid w:val="00D45F46"/>
    <w:rsid w:val="00D471AA"/>
    <w:rsid w:val="00D47634"/>
    <w:rsid w:val="00D511C8"/>
    <w:rsid w:val="00D5389F"/>
    <w:rsid w:val="00D53956"/>
    <w:rsid w:val="00D57D02"/>
    <w:rsid w:val="00D614EB"/>
    <w:rsid w:val="00D6176B"/>
    <w:rsid w:val="00D64638"/>
    <w:rsid w:val="00D66D70"/>
    <w:rsid w:val="00D70D36"/>
    <w:rsid w:val="00D73ECE"/>
    <w:rsid w:val="00D76DE8"/>
    <w:rsid w:val="00D80194"/>
    <w:rsid w:val="00D80906"/>
    <w:rsid w:val="00D819F4"/>
    <w:rsid w:val="00D822FC"/>
    <w:rsid w:val="00D86BD8"/>
    <w:rsid w:val="00D9281E"/>
    <w:rsid w:val="00D9661B"/>
    <w:rsid w:val="00D975F7"/>
    <w:rsid w:val="00DA1C51"/>
    <w:rsid w:val="00DB3B90"/>
    <w:rsid w:val="00DB53BA"/>
    <w:rsid w:val="00DB5929"/>
    <w:rsid w:val="00DB60C5"/>
    <w:rsid w:val="00DC1B04"/>
    <w:rsid w:val="00DC26D6"/>
    <w:rsid w:val="00DC4508"/>
    <w:rsid w:val="00DC68B9"/>
    <w:rsid w:val="00DC7B06"/>
    <w:rsid w:val="00DD037E"/>
    <w:rsid w:val="00DD0620"/>
    <w:rsid w:val="00DD2AFA"/>
    <w:rsid w:val="00DD356C"/>
    <w:rsid w:val="00DE17CD"/>
    <w:rsid w:val="00DE1C38"/>
    <w:rsid w:val="00DE1D61"/>
    <w:rsid w:val="00DE2FA7"/>
    <w:rsid w:val="00DE59CA"/>
    <w:rsid w:val="00DE635E"/>
    <w:rsid w:val="00DE75D2"/>
    <w:rsid w:val="00DF4B0B"/>
    <w:rsid w:val="00E00DA6"/>
    <w:rsid w:val="00E1196C"/>
    <w:rsid w:val="00E13083"/>
    <w:rsid w:val="00E13B44"/>
    <w:rsid w:val="00E13E56"/>
    <w:rsid w:val="00E1542B"/>
    <w:rsid w:val="00E17CF7"/>
    <w:rsid w:val="00E219CE"/>
    <w:rsid w:val="00E23A3E"/>
    <w:rsid w:val="00E23DAA"/>
    <w:rsid w:val="00E2440E"/>
    <w:rsid w:val="00E32B49"/>
    <w:rsid w:val="00E3315A"/>
    <w:rsid w:val="00E3405C"/>
    <w:rsid w:val="00E3646C"/>
    <w:rsid w:val="00E4068E"/>
    <w:rsid w:val="00E416BC"/>
    <w:rsid w:val="00E418E3"/>
    <w:rsid w:val="00E47783"/>
    <w:rsid w:val="00E47FC6"/>
    <w:rsid w:val="00E5079B"/>
    <w:rsid w:val="00E531EF"/>
    <w:rsid w:val="00E533E1"/>
    <w:rsid w:val="00E544F3"/>
    <w:rsid w:val="00E5482D"/>
    <w:rsid w:val="00E56B26"/>
    <w:rsid w:val="00E6028B"/>
    <w:rsid w:val="00E6077A"/>
    <w:rsid w:val="00E61289"/>
    <w:rsid w:val="00E63331"/>
    <w:rsid w:val="00E65468"/>
    <w:rsid w:val="00E70224"/>
    <w:rsid w:val="00E74F3A"/>
    <w:rsid w:val="00E76270"/>
    <w:rsid w:val="00E807A2"/>
    <w:rsid w:val="00E83C9F"/>
    <w:rsid w:val="00E844E0"/>
    <w:rsid w:val="00E84FC8"/>
    <w:rsid w:val="00E85B9C"/>
    <w:rsid w:val="00E9245A"/>
    <w:rsid w:val="00E92E59"/>
    <w:rsid w:val="00E942AC"/>
    <w:rsid w:val="00E95B80"/>
    <w:rsid w:val="00E96CE4"/>
    <w:rsid w:val="00E97492"/>
    <w:rsid w:val="00E9751D"/>
    <w:rsid w:val="00E975AF"/>
    <w:rsid w:val="00EA1A1C"/>
    <w:rsid w:val="00EA3CE8"/>
    <w:rsid w:val="00EA63C0"/>
    <w:rsid w:val="00EA68CC"/>
    <w:rsid w:val="00EA6E67"/>
    <w:rsid w:val="00EA6F34"/>
    <w:rsid w:val="00EB1CD8"/>
    <w:rsid w:val="00EB2299"/>
    <w:rsid w:val="00EC0BCF"/>
    <w:rsid w:val="00EC14A6"/>
    <w:rsid w:val="00EC249E"/>
    <w:rsid w:val="00EC73C4"/>
    <w:rsid w:val="00EC7928"/>
    <w:rsid w:val="00ED0FAA"/>
    <w:rsid w:val="00ED275A"/>
    <w:rsid w:val="00ED27F9"/>
    <w:rsid w:val="00ED65FE"/>
    <w:rsid w:val="00EE5551"/>
    <w:rsid w:val="00EE6B95"/>
    <w:rsid w:val="00EF4561"/>
    <w:rsid w:val="00EF534D"/>
    <w:rsid w:val="00EF623F"/>
    <w:rsid w:val="00EF7EB7"/>
    <w:rsid w:val="00F001AE"/>
    <w:rsid w:val="00F004E2"/>
    <w:rsid w:val="00F0084C"/>
    <w:rsid w:val="00F01053"/>
    <w:rsid w:val="00F017FD"/>
    <w:rsid w:val="00F02E4E"/>
    <w:rsid w:val="00F030AD"/>
    <w:rsid w:val="00F036D3"/>
    <w:rsid w:val="00F11832"/>
    <w:rsid w:val="00F1313B"/>
    <w:rsid w:val="00F14D85"/>
    <w:rsid w:val="00F1513B"/>
    <w:rsid w:val="00F167CC"/>
    <w:rsid w:val="00F17F4C"/>
    <w:rsid w:val="00F20B5A"/>
    <w:rsid w:val="00F21AB9"/>
    <w:rsid w:val="00F2236D"/>
    <w:rsid w:val="00F23A76"/>
    <w:rsid w:val="00F25503"/>
    <w:rsid w:val="00F255D3"/>
    <w:rsid w:val="00F2688F"/>
    <w:rsid w:val="00F3587B"/>
    <w:rsid w:val="00F3654A"/>
    <w:rsid w:val="00F415BC"/>
    <w:rsid w:val="00F41C71"/>
    <w:rsid w:val="00F427C4"/>
    <w:rsid w:val="00F4360A"/>
    <w:rsid w:val="00F45B25"/>
    <w:rsid w:val="00F46699"/>
    <w:rsid w:val="00F47E72"/>
    <w:rsid w:val="00F5125C"/>
    <w:rsid w:val="00F512A1"/>
    <w:rsid w:val="00F515B2"/>
    <w:rsid w:val="00F5206F"/>
    <w:rsid w:val="00F5445F"/>
    <w:rsid w:val="00F55E21"/>
    <w:rsid w:val="00F56DBC"/>
    <w:rsid w:val="00F60F1A"/>
    <w:rsid w:val="00F6134D"/>
    <w:rsid w:val="00F62D32"/>
    <w:rsid w:val="00F66E64"/>
    <w:rsid w:val="00F72D1A"/>
    <w:rsid w:val="00F72E08"/>
    <w:rsid w:val="00F77211"/>
    <w:rsid w:val="00F776D5"/>
    <w:rsid w:val="00F81DFF"/>
    <w:rsid w:val="00F82540"/>
    <w:rsid w:val="00F82A56"/>
    <w:rsid w:val="00F9169F"/>
    <w:rsid w:val="00F91976"/>
    <w:rsid w:val="00F951F4"/>
    <w:rsid w:val="00FA325B"/>
    <w:rsid w:val="00FA474B"/>
    <w:rsid w:val="00FA7965"/>
    <w:rsid w:val="00FB0065"/>
    <w:rsid w:val="00FB01F2"/>
    <w:rsid w:val="00FB1DAF"/>
    <w:rsid w:val="00FB3C9F"/>
    <w:rsid w:val="00FB534B"/>
    <w:rsid w:val="00FB643A"/>
    <w:rsid w:val="00FB791F"/>
    <w:rsid w:val="00FC4AC3"/>
    <w:rsid w:val="00FC73C1"/>
    <w:rsid w:val="00FC7DEA"/>
    <w:rsid w:val="00FD09CD"/>
    <w:rsid w:val="00FD14F8"/>
    <w:rsid w:val="00FD2587"/>
    <w:rsid w:val="00FD6003"/>
    <w:rsid w:val="00FE0358"/>
    <w:rsid w:val="00FE1F20"/>
    <w:rsid w:val="00FE2501"/>
    <w:rsid w:val="00FE2F83"/>
    <w:rsid w:val="00FE428F"/>
    <w:rsid w:val="00FE509E"/>
    <w:rsid w:val="00FE5B24"/>
    <w:rsid w:val="00FE6B3F"/>
    <w:rsid w:val="00FE742A"/>
    <w:rsid w:val="00FF1A87"/>
    <w:rsid w:val="00FF40A7"/>
    <w:rsid w:val="00FF40CE"/>
    <w:rsid w:val="00FF51BB"/>
    <w:rsid w:val="00FF54F3"/>
    <w:rsid w:val="00FF56AA"/>
    <w:rsid w:val="00FF5C5A"/>
    <w:rsid w:val="00FF786E"/>
    <w:rsid w:val="00FF7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0A08"/>
    <w:rPr>
      <w:rFonts w:ascii="Arial" w:hAnsi="Arial"/>
      <w:szCs w:val="24"/>
      <w:lang w:val="en-CA"/>
    </w:rPr>
  </w:style>
  <w:style w:type="paragraph" w:styleId="Heading1">
    <w:name w:val="heading 1"/>
    <w:basedOn w:val="Normal"/>
    <w:next w:val="Normal"/>
    <w:link w:val="Heading1Char"/>
    <w:qFormat/>
    <w:rsid w:val="00CE0A08"/>
    <w:pPr>
      <w:keepNext/>
      <w:spacing w:before="240" w:after="60"/>
      <w:outlineLvl w:val="0"/>
    </w:pPr>
    <w:rPr>
      <w:rFonts w:cs="Arial"/>
      <w:b/>
      <w:bCs/>
      <w:kern w:val="32"/>
      <w:sz w:val="32"/>
      <w:szCs w:val="32"/>
    </w:rPr>
  </w:style>
  <w:style w:type="paragraph" w:styleId="Heading2">
    <w:name w:val="heading 2"/>
    <w:basedOn w:val="Normal"/>
    <w:next w:val="Normal"/>
    <w:qFormat/>
    <w:rsid w:val="00CE0A08"/>
    <w:pPr>
      <w:keepNext/>
      <w:spacing w:before="240" w:after="60"/>
      <w:outlineLvl w:val="1"/>
    </w:pPr>
    <w:rPr>
      <w:rFonts w:cs="Arial"/>
      <w:b/>
      <w:bCs/>
      <w:i/>
      <w:iCs/>
      <w:sz w:val="28"/>
      <w:szCs w:val="28"/>
    </w:rPr>
  </w:style>
  <w:style w:type="paragraph" w:styleId="Heading3">
    <w:name w:val="heading 3"/>
    <w:basedOn w:val="Normal"/>
    <w:next w:val="Normal"/>
    <w:qFormat/>
    <w:rsid w:val="00CE0A08"/>
    <w:pPr>
      <w:keepNext/>
      <w:spacing w:before="240" w:after="60"/>
      <w:outlineLvl w:val="2"/>
    </w:pPr>
    <w:rPr>
      <w:rFonts w:cs="Arial"/>
      <w:b/>
      <w:bCs/>
      <w:sz w:val="26"/>
      <w:szCs w:val="26"/>
    </w:rPr>
  </w:style>
  <w:style w:type="paragraph" w:styleId="Heading4">
    <w:name w:val="heading 4"/>
    <w:basedOn w:val="Normal"/>
    <w:next w:val="Normal"/>
    <w:qFormat/>
    <w:rsid w:val="00CE0A08"/>
    <w:pPr>
      <w:keepNext/>
      <w:spacing w:before="800"/>
      <w:jc w:val="center"/>
      <w:outlineLvl w:val="3"/>
    </w:pPr>
    <w:rPr>
      <w:rFonts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Font">
    <w:name w:val="CommentFont"/>
    <w:rsid w:val="00CE0A08"/>
    <w:rPr>
      <w:i/>
      <w:vanish/>
      <w:color w:val="FF0000"/>
    </w:rPr>
  </w:style>
  <w:style w:type="paragraph" w:customStyle="1" w:styleId="PARTHEADING">
    <w:name w:val="PARTHEADING"/>
    <w:basedOn w:val="Normal"/>
    <w:next w:val="CLAUSEHEADING"/>
    <w:rsid w:val="00386118"/>
    <w:rPr>
      <w:b/>
      <w:caps/>
      <w:sz w:val="24"/>
    </w:rPr>
  </w:style>
  <w:style w:type="paragraph" w:customStyle="1" w:styleId="CLAUSEHEADING">
    <w:name w:val="CLAUSEHEADING"/>
    <w:basedOn w:val="Normal"/>
    <w:next w:val="Clause"/>
    <w:link w:val="CLAUSEHEADINGChar"/>
    <w:rsid w:val="00386118"/>
    <w:pPr>
      <w:keepNext/>
      <w:numPr>
        <w:ilvl w:val="1"/>
        <w:numId w:val="17"/>
      </w:numPr>
      <w:spacing w:before="300"/>
    </w:pPr>
    <w:rPr>
      <w:b/>
      <w:caps/>
    </w:rPr>
  </w:style>
  <w:style w:type="paragraph" w:customStyle="1" w:styleId="Clause">
    <w:name w:val="Clause"/>
    <w:basedOn w:val="Normal"/>
    <w:link w:val="ClauseChar"/>
    <w:rsid w:val="00386118"/>
    <w:pPr>
      <w:numPr>
        <w:ilvl w:val="2"/>
        <w:numId w:val="17"/>
      </w:numPr>
      <w:spacing w:before="200"/>
    </w:pPr>
  </w:style>
  <w:style w:type="paragraph" w:customStyle="1" w:styleId="SUBHEADING">
    <w:name w:val="SUBHEADING"/>
    <w:basedOn w:val="Normal"/>
    <w:next w:val="CLAUSEHEADING"/>
    <w:rsid w:val="00CE0A08"/>
    <w:pPr>
      <w:keepNext/>
      <w:spacing w:before="300"/>
    </w:pPr>
    <w:rPr>
      <w:b/>
      <w:caps/>
    </w:rPr>
  </w:style>
  <w:style w:type="paragraph" w:customStyle="1" w:styleId="ClauseList">
    <w:name w:val="ClauseList"/>
    <w:basedOn w:val="Normal"/>
    <w:link w:val="ClauseListChar"/>
    <w:rsid w:val="00386118"/>
    <w:pPr>
      <w:numPr>
        <w:ilvl w:val="3"/>
        <w:numId w:val="17"/>
      </w:numPr>
      <w:spacing w:before="100"/>
    </w:pPr>
  </w:style>
  <w:style w:type="paragraph" w:customStyle="1" w:styleId="ClauseSubList">
    <w:name w:val="ClauseSubList"/>
    <w:basedOn w:val="Normal"/>
    <w:link w:val="ClauseSubListChar"/>
    <w:rsid w:val="00386118"/>
    <w:pPr>
      <w:numPr>
        <w:ilvl w:val="4"/>
        <w:numId w:val="17"/>
      </w:numPr>
      <w:spacing w:before="60"/>
    </w:pPr>
  </w:style>
  <w:style w:type="paragraph" w:customStyle="1" w:styleId="SubClause">
    <w:name w:val="SubClause"/>
    <w:basedOn w:val="Normal"/>
    <w:rsid w:val="00386118"/>
    <w:pPr>
      <w:numPr>
        <w:ilvl w:val="5"/>
        <w:numId w:val="17"/>
      </w:numPr>
      <w:spacing w:before="140"/>
    </w:pPr>
  </w:style>
  <w:style w:type="paragraph" w:customStyle="1" w:styleId="SubClauseList">
    <w:name w:val="SubClauseList"/>
    <w:basedOn w:val="Normal"/>
    <w:rsid w:val="00386118"/>
    <w:pPr>
      <w:numPr>
        <w:ilvl w:val="6"/>
        <w:numId w:val="17"/>
      </w:numPr>
      <w:spacing w:before="100"/>
    </w:pPr>
  </w:style>
  <w:style w:type="paragraph" w:customStyle="1" w:styleId="SubClauseSubList">
    <w:name w:val="SubClauseSubList"/>
    <w:basedOn w:val="Normal"/>
    <w:rsid w:val="00386118"/>
    <w:pPr>
      <w:numPr>
        <w:ilvl w:val="7"/>
        <w:numId w:val="17"/>
      </w:numPr>
      <w:spacing w:before="60"/>
    </w:pPr>
  </w:style>
  <w:style w:type="paragraph" w:customStyle="1" w:styleId="Comment">
    <w:name w:val="Comment"/>
    <w:basedOn w:val="Normal"/>
    <w:link w:val="CommentChar"/>
    <w:rsid w:val="00CE0A08"/>
    <w:pPr>
      <w:keepNext/>
      <w:spacing w:before="200"/>
    </w:pPr>
    <w:rPr>
      <w:i/>
      <w:vanish/>
      <w:color w:val="FF0000"/>
    </w:rPr>
  </w:style>
  <w:style w:type="paragraph" w:styleId="Header">
    <w:name w:val="header"/>
    <w:basedOn w:val="Normal"/>
    <w:link w:val="HeaderChar"/>
    <w:uiPriority w:val="99"/>
    <w:rsid w:val="00CE0A08"/>
    <w:pPr>
      <w:tabs>
        <w:tab w:val="center" w:pos="4320"/>
        <w:tab w:val="right" w:pos="8640"/>
      </w:tabs>
      <w:autoSpaceDE w:val="0"/>
      <w:autoSpaceDN w:val="0"/>
      <w:adjustRightInd w:val="0"/>
    </w:pPr>
    <w:rPr>
      <w:szCs w:val="20"/>
      <w:lang w:val="en-US"/>
    </w:rPr>
  </w:style>
  <w:style w:type="paragraph" w:styleId="Footer">
    <w:name w:val="footer"/>
    <w:basedOn w:val="Normal"/>
    <w:rsid w:val="00CE0A08"/>
    <w:pPr>
      <w:tabs>
        <w:tab w:val="center" w:pos="4320"/>
        <w:tab w:val="right" w:pos="8640"/>
      </w:tabs>
    </w:pPr>
  </w:style>
  <w:style w:type="paragraph" w:customStyle="1" w:styleId="FORMHEADING">
    <w:name w:val="FORMHEADING"/>
    <w:basedOn w:val="Normal"/>
    <w:next w:val="Normal"/>
    <w:rsid w:val="00CE0A08"/>
    <w:pPr>
      <w:pageBreakBefore/>
      <w:jc w:val="center"/>
    </w:pPr>
    <w:rPr>
      <w:b/>
      <w:bCs/>
      <w:caps/>
    </w:rPr>
  </w:style>
  <w:style w:type="paragraph" w:customStyle="1" w:styleId="TenderNo">
    <w:name w:val="TenderNo"/>
    <w:basedOn w:val="Normal"/>
    <w:rsid w:val="00CE0A08"/>
    <w:pPr>
      <w:spacing w:before="800" w:after="300"/>
      <w:jc w:val="center"/>
    </w:pPr>
    <w:rPr>
      <w:b/>
      <w:bCs/>
      <w:caps/>
      <w:sz w:val="24"/>
    </w:rPr>
  </w:style>
  <w:style w:type="paragraph" w:customStyle="1" w:styleId="ProjectTitle">
    <w:name w:val="ProjectTitle"/>
    <w:basedOn w:val="Normal"/>
    <w:rsid w:val="00CE0A08"/>
    <w:pPr>
      <w:jc w:val="center"/>
    </w:pPr>
    <w:rPr>
      <w:b/>
      <w:caps/>
      <w:sz w:val="24"/>
    </w:rPr>
  </w:style>
  <w:style w:type="paragraph" w:customStyle="1" w:styleId="TOC1A">
    <w:name w:val="TOC 1A"/>
    <w:basedOn w:val="Normal"/>
    <w:rsid w:val="00CE0A08"/>
    <w:pPr>
      <w:keepNext/>
      <w:spacing w:before="200" w:after="100"/>
    </w:pPr>
    <w:rPr>
      <w:b/>
      <w:bCs/>
    </w:rPr>
  </w:style>
  <w:style w:type="paragraph" w:styleId="TOC4">
    <w:name w:val="toc 4"/>
    <w:basedOn w:val="Normal"/>
    <w:next w:val="Normal"/>
    <w:autoRedefine/>
    <w:uiPriority w:val="39"/>
    <w:rsid w:val="00EE6B95"/>
    <w:pPr>
      <w:tabs>
        <w:tab w:val="right" w:pos="9360"/>
      </w:tabs>
      <w:spacing w:before="100"/>
      <w:ind w:left="360"/>
    </w:pPr>
  </w:style>
  <w:style w:type="paragraph" w:styleId="TOC1">
    <w:name w:val="toc 1"/>
    <w:basedOn w:val="Normal"/>
    <w:next w:val="Normal"/>
    <w:autoRedefine/>
    <w:uiPriority w:val="39"/>
    <w:rsid w:val="003E5193"/>
    <w:pPr>
      <w:keepNext/>
      <w:tabs>
        <w:tab w:val="right" w:pos="9360"/>
      </w:tabs>
      <w:spacing w:before="200" w:after="100"/>
    </w:pPr>
    <w:rPr>
      <w:b/>
      <w:caps/>
      <w:noProof/>
    </w:rPr>
  </w:style>
  <w:style w:type="paragraph" w:styleId="TOC3">
    <w:name w:val="toc 3"/>
    <w:basedOn w:val="Normal"/>
    <w:next w:val="Normal"/>
    <w:autoRedefine/>
    <w:uiPriority w:val="39"/>
    <w:rsid w:val="00A27703"/>
    <w:pPr>
      <w:tabs>
        <w:tab w:val="left" w:pos="864"/>
        <w:tab w:val="right" w:pos="9360"/>
      </w:tabs>
      <w:ind w:left="360"/>
    </w:pPr>
    <w:rPr>
      <w:rFonts w:cs="Arial"/>
      <w:noProof/>
      <w:szCs w:val="20"/>
    </w:rPr>
  </w:style>
  <w:style w:type="paragraph" w:styleId="TOC2">
    <w:name w:val="toc 2"/>
    <w:basedOn w:val="Normal"/>
    <w:next w:val="Normal"/>
    <w:autoRedefine/>
    <w:uiPriority w:val="39"/>
    <w:rsid w:val="003E5193"/>
    <w:pPr>
      <w:keepNext/>
      <w:tabs>
        <w:tab w:val="left" w:pos="1080"/>
        <w:tab w:val="right" w:pos="9360"/>
      </w:tabs>
      <w:spacing w:before="100"/>
      <w:ind w:left="360"/>
    </w:pPr>
    <w:rPr>
      <w:b/>
    </w:rPr>
  </w:style>
  <w:style w:type="paragraph" w:customStyle="1" w:styleId="FORMHEADINGAB">
    <w:name w:val="FORMHEADING AB"/>
    <w:basedOn w:val="FORMHEADING"/>
    <w:rsid w:val="00CE0A08"/>
    <w:pPr>
      <w:pageBreakBefore w:val="0"/>
    </w:pPr>
  </w:style>
  <w:style w:type="paragraph" w:styleId="TOC6">
    <w:name w:val="toc 6"/>
    <w:basedOn w:val="Normal"/>
    <w:next w:val="Normal"/>
    <w:autoRedefine/>
    <w:uiPriority w:val="39"/>
    <w:rsid w:val="00CE0A08"/>
    <w:pPr>
      <w:ind w:left="1000"/>
    </w:pPr>
  </w:style>
  <w:style w:type="paragraph" w:customStyle="1" w:styleId="TABLEHEADING">
    <w:name w:val="TABLEHEADING"/>
    <w:basedOn w:val="Normal"/>
    <w:rsid w:val="00CE0A08"/>
    <w:pPr>
      <w:keepNext/>
    </w:pPr>
    <w:rPr>
      <w:b/>
      <w:caps/>
    </w:rPr>
  </w:style>
  <w:style w:type="paragraph" w:styleId="TOC5">
    <w:name w:val="toc 5"/>
    <w:basedOn w:val="Normal"/>
    <w:next w:val="Normal"/>
    <w:autoRedefine/>
    <w:uiPriority w:val="39"/>
    <w:rsid w:val="00CE0A08"/>
    <w:pPr>
      <w:spacing w:before="100"/>
      <w:ind w:left="360"/>
    </w:pPr>
  </w:style>
  <w:style w:type="paragraph" w:styleId="TOC7">
    <w:name w:val="toc 7"/>
    <w:basedOn w:val="Normal"/>
    <w:next w:val="Normal"/>
    <w:autoRedefine/>
    <w:uiPriority w:val="39"/>
    <w:rsid w:val="00CE0A08"/>
    <w:pPr>
      <w:ind w:left="1200"/>
    </w:pPr>
  </w:style>
  <w:style w:type="paragraph" w:styleId="TOC8">
    <w:name w:val="toc 8"/>
    <w:basedOn w:val="Normal"/>
    <w:next w:val="Normal"/>
    <w:autoRedefine/>
    <w:uiPriority w:val="39"/>
    <w:rsid w:val="00CE0A08"/>
    <w:pPr>
      <w:ind w:left="1400"/>
    </w:pPr>
  </w:style>
  <w:style w:type="paragraph" w:styleId="TOC9">
    <w:name w:val="toc 9"/>
    <w:basedOn w:val="Normal"/>
    <w:next w:val="Normal"/>
    <w:autoRedefine/>
    <w:uiPriority w:val="39"/>
    <w:rsid w:val="00CE0A08"/>
    <w:pPr>
      <w:ind w:left="1600"/>
    </w:pPr>
  </w:style>
  <w:style w:type="paragraph" w:customStyle="1" w:styleId="FORMHEADINGH">
    <w:name w:val="FORMHEADING H"/>
    <w:basedOn w:val="FORMHEADING"/>
    <w:rsid w:val="00C16BF6"/>
  </w:style>
  <w:style w:type="paragraph" w:customStyle="1" w:styleId="Header1">
    <w:name w:val="Header1"/>
    <w:basedOn w:val="Header"/>
    <w:rsid w:val="00A111F3"/>
    <w:pPr>
      <w:tabs>
        <w:tab w:val="clear" w:pos="4320"/>
        <w:tab w:val="clear" w:pos="8640"/>
        <w:tab w:val="left" w:pos="7560"/>
      </w:tabs>
    </w:pPr>
    <w:rPr>
      <w:sz w:val="16"/>
      <w:szCs w:val="16"/>
    </w:rPr>
  </w:style>
  <w:style w:type="character" w:styleId="Hyperlink">
    <w:name w:val="Hyperlink"/>
    <w:uiPriority w:val="99"/>
    <w:rsid w:val="00DD037E"/>
    <w:rPr>
      <w:color w:val="0000FF"/>
      <w:u w:val="single"/>
    </w:rPr>
  </w:style>
  <w:style w:type="paragraph" w:styleId="BalloonText">
    <w:name w:val="Balloon Text"/>
    <w:basedOn w:val="Normal"/>
    <w:semiHidden/>
    <w:rsid w:val="00C87589"/>
    <w:rPr>
      <w:rFonts w:ascii="Tahoma" w:hAnsi="Tahoma" w:cs="Tahoma"/>
      <w:sz w:val="16"/>
      <w:szCs w:val="16"/>
    </w:rPr>
  </w:style>
  <w:style w:type="character" w:styleId="CommentReference">
    <w:name w:val="annotation reference"/>
    <w:semiHidden/>
    <w:rsid w:val="009E436B"/>
    <w:rPr>
      <w:sz w:val="16"/>
      <w:szCs w:val="16"/>
    </w:rPr>
  </w:style>
  <w:style w:type="paragraph" w:styleId="CommentText">
    <w:name w:val="annotation text"/>
    <w:basedOn w:val="Normal"/>
    <w:link w:val="CommentTextChar"/>
    <w:semiHidden/>
    <w:rsid w:val="009E436B"/>
    <w:rPr>
      <w:szCs w:val="20"/>
    </w:rPr>
  </w:style>
  <w:style w:type="character" w:customStyle="1" w:styleId="CommentChar">
    <w:name w:val="Comment Char"/>
    <w:link w:val="Comment"/>
    <w:rsid w:val="009E436B"/>
    <w:rPr>
      <w:rFonts w:ascii="Arial" w:hAnsi="Arial"/>
      <w:i/>
      <w:vanish/>
      <w:color w:val="FF0000"/>
      <w:szCs w:val="24"/>
      <w:lang w:val="en-CA" w:eastAsia="en-US" w:bidi="ar-SA"/>
    </w:rPr>
  </w:style>
  <w:style w:type="character" w:customStyle="1" w:styleId="ClauseListChar">
    <w:name w:val="ClauseList Char"/>
    <w:link w:val="ClauseList"/>
    <w:rsid w:val="00386118"/>
    <w:rPr>
      <w:rFonts w:ascii="Arial" w:hAnsi="Arial"/>
      <w:szCs w:val="24"/>
      <w:lang w:val="en-CA"/>
    </w:rPr>
  </w:style>
  <w:style w:type="character" w:styleId="FollowedHyperlink">
    <w:name w:val="FollowedHyperlink"/>
    <w:rsid w:val="00B6210E"/>
    <w:rPr>
      <w:color w:val="800080"/>
      <w:u w:val="single"/>
    </w:rPr>
  </w:style>
  <w:style w:type="character" w:customStyle="1" w:styleId="ClauseChar">
    <w:name w:val="Clause Char"/>
    <w:link w:val="Clause"/>
    <w:locked/>
    <w:rsid w:val="00386118"/>
    <w:rPr>
      <w:rFonts w:ascii="Arial" w:hAnsi="Arial"/>
      <w:szCs w:val="24"/>
      <w:lang w:val="en-CA"/>
    </w:rPr>
  </w:style>
  <w:style w:type="character" w:customStyle="1" w:styleId="CommentTextChar">
    <w:name w:val="Comment Text Char"/>
    <w:link w:val="CommentText"/>
    <w:semiHidden/>
    <w:rsid w:val="006A3B14"/>
    <w:rPr>
      <w:rFonts w:ascii="Arial" w:hAnsi="Arial"/>
      <w:lang w:val="en-CA"/>
    </w:rPr>
  </w:style>
  <w:style w:type="character" w:customStyle="1" w:styleId="CLAUSEHEADINGChar">
    <w:name w:val="CLAUSEHEADING Char"/>
    <w:link w:val="CLAUSEHEADING"/>
    <w:rsid w:val="00243F2B"/>
    <w:rPr>
      <w:rFonts w:ascii="Arial" w:hAnsi="Arial"/>
      <w:b/>
      <w:caps/>
      <w:szCs w:val="24"/>
      <w:lang w:val="en-CA"/>
    </w:rPr>
  </w:style>
  <w:style w:type="paragraph" w:customStyle="1" w:styleId="AppendixClauseHeading">
    <w:name w:val="Appendix ClauseHeading"/>
    <w:basedOn w:val="CLAUSEHEADING"/>
    <w:link w:val="AppendixClauseHeadingChar"/>
    <w:qFormat/>
    <w:rsid w:val="00DD356C"/>
    <w:pPr>
      <w:numPr>
        <w:numId w:val="32"/>
      </w:numPr>
    </w:pPr>
  </w:style>
  <w:style w:type="paragraph" w:customStyle="1" w:styleId="AppendixClause">
    <w:name w:val="Appendix Clause"/>
    <w:basedOn w:val="Clause"/>
    <w:link w:val="AppendixClauseChar"/>
    <w:qFormat/>
    <w:rsid w:val="00DD356C"/>
    <w:pPr>
      <w:numPr>
        <w:ilvl w:val="1"/>
        <w:numId w:val="33"/>
      </w:numPr>
    </w:pPr>
  </w:style>
  <w:style w:type="character" w:customStyle="1" w:styleId="AppendixClauseHeadingChar">
    <w:name w:val="Appendix ClauseHeading Char"/>
    <w:link w:val="AppendixClauseHeading"/>
    <w:rsid w:val="00DD356C"/>
    <w:rPr>
      <w:rFonts w:ascii="Arial" w:hAnsi="Arial"/>
      <w:b/>
      <w:caps/>
      <w:szCs w:val="24"/>
      <w:lang w:val="en-CA"/>
    </w:rPr>
  </w:style>
  <w:style w:type="character" w:customStyle="1" w:styleId="AppendixClauseChar">
    <w:name w:val="Appendix Clause Char"/>
    <w:link w:val="AppendixClause"/>
    <w:rsid w:val="00DD356C"/>
    <w:rPr>
      <w:rFonts w:ascii="Arial" w:hAnsi="Arial"/>
      <w:szCs w:val="24"/>
      <w:lang w:val="en-CA"/>
    </w:rPr>
  </w:style>
  <w:style w:type="paragraph" w:customStyle="1" w:styleId="AppendixSubClause">
    <w:name w:val="Appendix SubClause"/>
    <w:basedOn w:val="Clause"/>
    <w:link w:val="AppendixSubClauseChar"/>
    <w:qFormat/>
    <w:rsid w:val="00DD356C"/>
    <w:pPr>
      <w:numPr>
        <w:numId w:val="33"/>
      </w:numPr>
    </w:pPr>
  </w:style>
  <w:style w:type="paragraph" w:customStyle="1" w:styleId="AppendixClauseSubList">
    <w:name w:val="Appendix ClauseSubList"/>
    <w:basedOn w:val="ClauseSubList"/>
    <w:link w:val="AppendixClauseSubListChar"/>
    <w:qFormat/>
    <w:rsid w:val="00DD356C"/>
    <w:pPr>
      <w:numPr>
        <w:ilvl w:val="0"/>
        <w:numId w:val="0"/>
      </w:numPr>
      <w:tabs>
        <w:tab w:val="num" w:pos="1872"/>
      </w:tabs>
      <w:ind w:left="1872" w:hanging="288"/>
    </w:pPr>
  </w:style>
  <w:style w:type="character" w:customStyle="1" w:styleId="AppendixSubClauseChar">
    <w:name w:val="Appendix SubClause Char"/>
    <w:link w:val="AppendixSubClause"/>
    <w:rsid w:val="00DD356C"/>
    <w:rPr>
      <w:rFonts w:ascii="Arial" w:hAnsi="Arial"/>
      <w:szCs w:val="24"/>
      <w:lang w:val="en-CA"/>
    </w:rPr>
  </w:style>
  <w:style w:type="character" w:customStyle="1" w:styleId="ClauseSubListChar">
    <w:name w:val="ClauseSubList Char"/>
    <w:link w:val="ClauseSubList"/>
    <w:rsid w:val="00DD356C"/>
    <w:rPr>
      <w:rFonts w:ascii="Arial" w:hAnsi="Arial"/>
      <w:szCs w:val="24"/>
      <w:lang w:val="en-CA"/>
    </w:rPr>
  </w:style>
  <w:style w:type="character" w:customStyle="1" w:styleId="AppendixClauseSubListChar">
    <w:name w:val="Appendix ClauseSubList Char"/>
    <w:link w:val="AppendixClauseSubList"/>
    <w:rsid w:val="00DD356C"/>
    <w:rPr>
      <w:rFonts w:ascii="Arial" w:hAnsi="Arial"/>
      <w:szCs w:val="24"/>
      <w:lang w:val="en-CA"/>
    </w:rPr>
  </w:style>
  <w:style w:type="table" w:styleId="TableGrid">
    <w:name w:val="Table Grid"/>
    <w:basedOn w:val="TableNormal"/>
    <w:rsid w:val="00C974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rsid w:val="00755734"/>
    <w:pPr>
      <w:autoSpaceDE w:val="0"/>
      <w:autoSpaceDN w:val="0"/>
      <w:spacing w:after="160"/>
    </w:pPr>
    <w:rPr>
      <w:rFonts w:ascii="Times New Roman" w:hAnsi="Times New Roman"/>
      <w:sz w:val="22"/>
      <w:szCs w:val="22"/>
      <w:lang w:val="en-US"/>
    </w:rPr>
  </w:style>
  <w:style w:type="character" w:customStyle="1" w:styleId="BodyTextChar">
    <w:name w:val="Body Text Char"/>
    <w:basedOn w:val="DefaultParagraphFont"/>
    <w:link w:val="BodyText"/>
    <w:uiPriority w:val="99"/>
    <w:rsid w:val="00755734"/>
    <w:rPr>
      <w:sz w:val="22"/>
      <w:szCs w:val="22"/>
    </w:rPr>
  </w:style>
  <w:style w:type="paragraph" w:customStyle="1" w:styleId="bullet">
    <w:name w:val="bullet"/>
    <w:basedOn w:val="Normal"/>
    <w:next w:val="Normal"/>
    <w:uiPriority w:val="99"/>
    <w:rsid w:val="00755734"/>
    <w:pPr>
      <w:tabs>
        <w:tab w:val="num" w:pos="720"/>
      </w:tabs>
      <w:autoSpaceDE w:val="0"/>
      <w:autoSpaceDN w:val="0"/>
      <w:spacing w:line="360" w:lineRule="auto"/>
      <w:ind w:left="720" w:hanging="360"/>
    </w:pPr>
    <w:rPr>
      <w:rFonts w:ascii="Times New Roman" w:hAnsi="Times New Roman"/>
      <w:sz w:val="22"/>
      <w:szCs w:val="22"/>
      <w:lang w:val="en-US"/>
    </w:rPr>
  </w:style>
  <w:style w:type="paragraph" w:styleId="CommentSubject">
    <w:name w:val="annotation subject"/>
    <w:basedOn w:val="CommentText"/>
    <w:next w:val="CommentText"/>
    <w:link w:val="CommentSubjectChar"/>
    <w:rsid w:val="001A7D36"/>
    <w:rPr>
      <w:b/>
      <w:bCs/>
    </w:rPr>
  </w:style>
  <w:style w:type="character" w:customStyle="1" w:styleId="CommentSubjectChar">
    <w:name w:val="Comment Subject Char"/>
    <w:basedOn w:val="CommentTextChar"/>
    <w:link w:val="CommentSubject"/>
    <w:rsid w:val="001A7D36"/>
    <w:rPr>
      <w:b/>
      <w:bCs/>
    </w:rPr>
  </w:style>
  <w:style w:type="paragraph" w:styleId="Revision">
    <w:name w:val="Revision"/>
    <w:hidden/>
    <w:uiPriority w:val="99"/>
    <w:semiHidden/>
    <w:rsid w:val="00970A8D"/>
    <w:rPr>
      <w:rFonts w:ascii="Arial" w:hAnsi="Arial"/>
      <w:szCs w:val="24"/>
      <w:lang w:val="en-CA"/>
    </w:rPr>
  </w:style>
  <w:style w:type="paragraph" w:styleId="ListParagraph">
    <w:name w:val="List Paragraph"/>
    <w:basedOn w:val="Normal"/>
    <w:uiPriority w:val="34"/>
    <w:qFormat/>
    <w:rsid w:val="00130D13"/>
    <w:pPr>
      <w:ind w:left="720"/>
      <w:contextualSpacing/>
    </w:pPr>
  </w:style>
  <w:style w:type="paragraph" w:customStyle="1" w:styleId="CheckText">
    <w:name w:val="Check Text"/>
    <w:basedOn w:val="Normal"/>
    <w:rsid w:val="003F5FE5"/>
    <w:pPr>
      <w:spacing w:before="40" w:after="40"/>
      <w:ind w:left="468" w:hanging="288"/>
    </w:pPr>
    <w:rPr>
      <w:rFonts w:cs="Arial"/>
      <w:szCs w:val="20"/>
    </w:rPr>
  </w:style>
  <w:style w:type="paragraph" w:customStyle="1" w:styleId="EntryTextIndent">
    <w:name w:val="Entry Text Indent"/>
    <w:basedOn w:val="Normal"/>
    <w:rsid w:val="003F5FE5"/>
    <w:pPr>
      <w:tabs>
        <w:tab w:val="left" w:pos="288"/>
      </w:tabs>
      <w:spacing w:before="120" w:after="120"/>
      <w:ind w:left="288" w:hanging="288"/>
    </w:pPr>
    <w:rPr>
      <w:rFonts w:cs="Arial"/>
      <w:szCs w:val="22"/>
    </w:rPr>
  </w:style>
  <w:style w:type="paragraph" w:customStyle="1" w:styleId="StyleEntryTextIndentUnderline">
    <w:name w:val="Style Entry Text Indent + Underline"/>
    <w:basedOn w:val="EntryTextIndent"/>
    <w:rsid w:val="003F5FE5"/>
    <w:pPr>
      <w:spacing w:before="240"/>
      <w:ind w:left="289" w:hanging="289"/>
    </w:pPr>
    <w:rPr>
      <w:u w:val="single"/>
    </w:rPr>
  </w:style>
  <w:style w:type="character" w:customStyle="1" w:styleId="HeaderChar">
    <w:name w:val="Header Char"/>
    <w:basedOn w:val="DefaultParagraphFont"/>
    <w:link w:val="Header"/>
    <w:uiPriority w:val="99"/>
    <w:rsid w:val="007317E9"/>
    <w:rPr>
      <w:rFonts w:ascii="Arial" w:hAnsi="Arial"/>
    </w:rPr>
  </w:style>
  <w:style w:type="numbering" w:customStyle="1" w:styleId="ItemNum">
    <w:name w:val="ItemNum"/>
    <w:rsid w:val="007317E9"/>
    <w:pPr>
      <w:numPr>
        <w:numId w:val="69"/>
      </w:numPr>
    </w:pPr>
  </w:style>
  <w:style w:type="paragraph" w:customStyle="1" w:styleId="ItemLevel1">
    <w:name w:val="ItemLevel1"/>
    <w:basedOn w:val="Normal"/>
    <w:qFormat/>
    <w:rsid w:val="007317E9"/>
    <w:pPr>
      <w:numPr>
        <w:numId w:val="82"/>
      </w:numPr>
    </w:pPr>
    <w:rPr>
      <w:b/>
      <w:lang w:val="en-US"/>
    </w:rPr>
  </w:style>
  <w:style w:type="paragraph" w:customStyle="1" w:styleId="ItemLevel2">
    <w:name w:val="ItemLevel2"/>
    <w:basedOn w:val="ItemLevel1"/>
    <w:qFormat/>
    <w:rsid w:val="007317E9"/>
    <w:pPr>
      <w:numPr>
        <w:ilvl w:val="1"/>
      </w:numPr>
    </w:pPr>
  </w:style>
  <w:style w:type="character" w:customStyle="1" w:styleId="Heading1Char">
    <w:name w:val="Heading 1 Char"/>
    <w:basedOn w:val="DefaultParagraphFont"/>
    <w:link w:val="Heading1"/>
    <w:rsid w:val="007317E9"/>
    <w:rPr>
      <w:rFonts w:ascii="Arial" w:hAnsi="Arial" w:cs="Arial"/>
      <w:b/>
      <w:bCs/>
      <w:kern w:val="32"/>
      <w:sz w:val="32"/>
      <w:szCs w:val="32"/>
      <w:lang w:val="en-CA"/>
    </w:rPr>
  </w:style>
  <w:style w:type="paragraph" w:customStyle="1" w:styleId="ItemLevel3">
    <w:name w:val="ItemLevel3"/>
    <w:basedOn w:val="ItemLevel2"/>
    <w:qFormat/>
    <w:rsid w:val="007317E9"/>
    <w:pPr>
      <w:numPr>
        <w:ilvl w:val="2"/>
      </w:numPr>
    </w:pPr>
    <w:rPr>
      <w:b w:val="0"/>
    </w:rPr>
  </w:style>
</w:styles>
</file>

<file path=word/webSettings.xml><?xml version="1.0" encoding="utf-8"?>
<w:webSettings xmlns:r="http://schemas.openxmlformats.org/officeDocument/2006/relationships" xmlns:w="http://schemas.openxmlformats.org/wordprocessingml/2006/main">
  <w:divs>
    <w:div w:id="43218696">
      <w:bodyDiv w:val="1"/>
      <w:marLeft w:val="0"/>
      <w:marRight w:val="0"/>
      <w:marTop w:val="0"/>
      <w:marBottom w:val="0"/>
      <w:divBdr>
        <w:top w:val="none" w:sz="0" w:space="0" w:color="auto"/>
        <w:left w:val="none" w:sz="0" w:space="0" w:color="auto"/>
        <w:bottom w:val="none" w:sz="0" w:space="0" w:color="auto"/>
        <w:right w:val="none" w:sz="0" w:space="0" w:color="auto"/>
      </w:divBdr>
    </w:div>
    <w:div w:id="409542780">
      <w:bodyDiv w:val="1"/>
      <w:marLeft w:val="0"/>
      <w:marRight w:val="0"/>
      <w:marTop w:val="0"/>
      <w:marBottom w:val="0"/>
      <w:divBdr>
        <w:top w:val="none" w:sz="0" w:space="0" w:color="auto"/>
        <w:left w:val="none" w:sz="0" w:space="0" w:color="auto"/>
        <w:bottom w:val="none" w:sz="0" w:space="0" w:color="auto"/>
        <w:right w:val="none" w:sz="0" w:space="0" w:color="auto"/>
      </w:divBdr>
    </w:div>
    <w:div w:id="676035621">
      <w:bodyDiv w:val="1"/>
      <w:marLeft w:val="0"/>
      <w:marRight w:val="0"/>
      <w:marTop w:val="0"/>
      <w:marBottom w:val="0"/>
      <w:divBdr>
        <w:top w:val="none" w:sz="0" w:space="0" w:color="auto"/>
        <w:left w:val="none" w:sz="0" w:space="0" w:color="auto"/>
        <w:bottom w:val="none" w:sz="0" w:space="0" w:color="auto"/>
        <w:right w:val="none" w:sz="0" w:space="0" w:color="auto"/>
      </w:divBdr>
    </w:div>
    <w:div w:id="817502889">
      <w:bodyDiv w:val="1"/>
      <w:marLeft w:val="0"/>
      <w:marRight w:val="0"/>
      <w:marTop w:val="0"/>
      <w:marBottom w:val="0"/>
      <w:divBdr>
        <w:top w:val="none" w:sz="0" w:space="0" w:color="auto"/>
        <w:left w:val="none" w:sz="0" w:space="0" w:color="auto"/>
        <w:bottom w:val="none" w:sz="0" w:space="0" w:color="auto"/>
        <w:right w:val="none" w:sz="0" w:space="0" w:color="auto"/>
      </w:divBdr>
    </w:div>
    <w:div w:id="958219973">
      <w:bodyDiv w:val="1"/>
      <w:marLeft w:val="0"/>
      <w:marRight w:val="0"/>
      <w:marTop w:val="0"/>
      <w:marBottom w:val="0"/>
      <w:divBdr>
        <w:top w:val="none" w:sz="0" w:space="0" w:color="auto"/>
        <w:left w:val="none" w:sz="0" w:space="0" w:color="auto"/>
        <w:bottom w:val="none" w:sz="0" w:space="0" w:color="auto"/>
        <w:right w:val="none" w:sz="0" w:space="0" w:color="auto"/>
      </w:divBdr>
    </w:div>
    <w:div w:id="1202746488">
      <w:bodyDiv w:val="1"/>
      <w:marLeft w:val="0"/>
      <w:marRight w:val="0"/>
      <w:marTop w:val="0"/>
      <w:marBottom w:val="0"/>
      <w:divBdr>
        <w:top w:val="none" w:sz="0" w:space="0" w:color="auto"/>
        <w:left w:val="none" w:sz="0" w:space="0" w:color="auto"/>
        <w:bottom w:val="none" w:sz="0" w:space="0" w:color="auto"/>
        <w:right w:val="none" w:sz="0" w:space="0" w:color="auto"/>
      </w:divBdr>
    </w:div>
    <w:div w:id="1280260272">
      <w:bodyDiv w:val="1"/>
      <w:marLeft w:val="0"/>
      <w:marRight w:val="0"/>
      <w:marTop w:val="0"/>
      <w:marBottom w:val="0"/>
      <w:divBdr>
        <w:top w:val="none" w:sz="0" w:space="0" w:color="auto"/>
        <w:left w:val="none" w:sz="0" w:space="0" w:color="auto"/>
        <w:bottom w:val="none" w:sz="0" w:space="0" w:color="auto"/>
        <w:right w:val="none" w:sz="0" w:space="0" w:color="auto"/>
      </w:divBdr>
    </w:div>
    <w:div w:id="1822043122">
      <w:bodyDiv w:val="1"/>
      <w:marLeft w:val="0"/>
      <w:marRight w:val="0"/>
      <w:marTop w:val="0"/>
      <w:marBottom w:val="0"/>
      <w:divBdr>
        <w:top w:val="none" w:sz="0" w:space="0" w:color="auto"/>
        <w:left w:val="none" w:sz="0" w:space="0" w:color="auto"/>
        <w:bottom w:val="none" w:sz="0" w:space="0" w:color="auto"/>
        <w:right w:val="none" w:sz="0" w:space="0" w:color="auto"/>
      </w:divBdr>
    </w:div>
    <w:div w:id="200804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B533D-EA63-496D-A592-4A072F42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1410</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UPS Standardization</vt:lpstr>
    </vt:vector>
  </TitlesOfParts>
  <Company>City of Winnipeg - Materials Management</Company>
  <LinksUpToDate>false</LinksUpToDate>
  <CharactersWithSpaces>9873</CharactersWithSpaces>
  <SharedDoc>false</SharedDoc>
  <HLinks>
    <vt:vector size="540" baseType="variant">
      <vt:variant>
        <vt:i4>6684739</vt:i4>
      </vt:variant>
      <vt:variant>
        <vt:i4>1020</vt:i4>
      </vt:variant>
      <vt:variant>
        <vt:i4>0</vt:i4>
      </vt:variant>
      <vt:variant>
        <vt:i4>5</vt:i4>
      </vt:variant>
      <vt:variant>
        <vt:lpwstr>http://winnipeg.ca/police/pr/info_request.stm</vt:lpwstr>
      </vt:variant>
      <vt:variant>
        <vt:lpwstr>crim_record_search</vt:lpwstr>
      </vt:variant>
      <vt:variant>
        <vt:i4>6684739</vt:i4>
      </vt:variant>
      <vt:variant>
        <vt:i4>1017</vt:i4>
      </vt:variant>
      <vt:variant>
        <vt:i4>0</vt:i4>
      </vt:variant>
      <vt:variant>
        <vt:i4>5</vt:i4>
      </vt:variant>
      <vt:variant>
        <vt:lpwstr>http://winnipeg.ca/police/pr/info_request.stm</vt:lpwstr>
      </vt:variant>
      <vt:variant>
        <vt:lpwstr>crim_record_search</vt:lpwstr>
      </vt:variant>
      <vt:variant>
        <vt:i4>1179653</vt:i4>
      </vt:variant>
      <vt:variant>
        <vt:i4>1011</vt:i4>
      </vt:variant>
      <vt:variant>
        <vt:i4>0</vt:i4>
      </vt:variant>
      <vt:variant>
        <vt:i4>5</vt:i4>
      </vt:variant>
      <vt:variant>
        <vt:lpwstr>http://www.commissionaires.mb.ca/</vt:lpwstr>
      </vt:variant>
      <vt:variant>
        <vt:lpwstr/>
      </vt:variant>
      <vt:variant>
        <vt:i4>6094874</vt:i4>
      </vt:variant>
      <vt:variant>
        <vt:i4>1008</vt:i4>
      </vt:variant>
      <vt:variant>
        <vt:i4>0</vt:i4>
      </vt:variant>
      <vt:variant>
        <vt:i4>5</vt:i4>
      </vt:variant>
      <vt:variant>
        <vt:lpwstr>http://www.backcheck.net/</vt:lpwstr>
      </vt:variant>
      <vt:variant>
        <vt:lpwstr/>
      </vt:variant>
      <vt:variant>
        <vt:i4>6684739</vt:i4>
      </vt:variant>
      <vt:variant>
        <vt:i4>999</vt:i4>
      </vt:variant>
      <vt:variant>
        <vt:i4>0</vt:i4>
      </vt:variant>
      <vt:variant>
        <vt:i4>5</vt:i4>
      </vt:variant>
      <vt:variant>
        <vt:lpwstr>http://winnipeg.ca/police/pr/info_request.stm</vt:lpwstr>
      </vt:variant>
      <vt:variant>
        <vt:lpwstr>crim_record_search</vt:lpwstr>
      </vt:variant>
      <vt:variant>
        <vt:i4>6684739</vt:i4>
      </vt:variant>
      <vt:variant>
        <vt:i4>996</vt:i4>
      </vt:variant>
      <vt:variant>
        <vt:i4>0</vt:i4>
      </vt:variant>
      <vt:variant>
        <vt:i4>5</vt:i4>
      </vt:variant>
      <vt:variant>
        <vt:lpwstr>http://winnipeg.ca/police/pr/info_request.stm</vt:lpwstr>
      </vt:variant>
      <vt:variant>
        <vt:lpwstr>crim_record_search</vt:lpwstr>
      </vt:variant>
      <vt:variant>
        <vt:i4>1179653</vt:i4>
      </vt:variant>
      <vt:variant>
        <vt:i4>987</vt:i4>
      </vt:variant>
      <vt:variant>
        <vt:i4>0</vt:i4>
      </vt:variant>
      <vt:variant>
        <vt:i4>5</vt:i4>
      </vt:variant>
      <vt:variant>
        <vt:lpwstr>http://www.commissionaires.mb.ca/</vt:lpwstr>
      </vt:variant>
      <vt:variant>
        <vt:lpwstr/>
      </vt:variant>
      <vt:variant>
        <vt:i4>6094874</vt:i4>
      </vt:variant>
      <vt:variant>
        <vt:i4>984</vt:i4>
      </vt:variant>
      <vt:variant>
        <vt:i4>0</vt:i4>
      </vt:variant>
      <vt:variant>
        <vt:i4>5</vt:i4>
      </vt:variant>
      <vt:variant>
        <vt:lpwstr>http://www.backcheck.net/</vt:lpwstr>
      </vt:variant>
      <vt:variant>
        <vt:lpwstr/>
      </vt:variant>
      <vt:variant>
        <vt:i4>3014783</vt:i4>
      </vt:variant>
      <vt:variant>
        <vt:i4>978</vt:i4>
      </vt:variant>
      <vt:variant>
        <vt:i4>0</vt:i4>
      </vt:variant>
      <vt:variant>
        <vt:i4>5</vt:i4>
      </vt:variant>
      <vt:variant>
        <vt:lpwstr>http://www.winnipeg.ca/matmgt/Spec/Default.stm</vt:lpwstr>
      </vt:variant>
      <vt:variant>
        <vt:lpwstr/>
      </vt:variant>
      <vt:variant>
        <vt:i4>5177464</vt:i4>
      </vt:variant>
      <vt:variant>
        <vt:i4>945</vt:i4>
      </vt:variant>
      <vt:variant>
        <vt:i4>0</vt:i4>
      </vt:variant>
      <vt:variant>
        <vt:i4>5</vt:i4>
      </vt:variant>
      <vt:variant>
        <vt:lpwstr>mailto:CityWpgAP@winnipeg.ca</vt:lpwstr>
      </vt:variant>
      <vt:variant>
        <vt:lpwstr/>
      </vt:variant>
      <vt:variant>
        <vt:i4>983082</vt:i4>
      </vt:variant>
      <vt:variant>
        <vt:i4>702</vt:i4>
      </vt:variant>
      <vt:variant>
        <vt:i4>0</vt:i4>
      </vt:variant>
      <vt:variant>
        <vt:i4>5</vt:i4>
      </vt:variant>
      <vt:variant>
        <vt:lpwstr>http://www.winnipeg.ca/matmgt/gen_cond.stm</vt:lpwstr>
      </vt:variant>
      <vt:variant>
        <vt:lpwstr/>
      </vt:variant>
      <vt:variant>
        <vt:i4>983040</vt:i4>
      </vt:variant>
      <vt:variant>
        <vt:i4>564</vt:i4>
      </vt:variant>
      <vt:variant>
        <vt:i4>0</vt:i4>
      </vt:variant>
      <vt:variant>
        <vt:i4>5</vt:i4>
      </vt:variant>
      <vt:variant>
        <vt:lpwstr>http://www.winnipeg.ca/matmgt</vt:lpwstr>
      </vt:variant>
      <vt:variant>
        <vt:lpwstr/>
      </vt:variant>
      <vt:variant>
        <vt:i4>8257651</vt:i4>
      </vt:variant>
      <vt:variant>
        <vt:i4>552</vt:i4>
      </vt:variant>
      <vt:variant>
        <vt:i4>0</vt:i4>
      </vt:variant>
      <vt:variant>
        <vt:i4>5</vt:i4>
      </vt:variant>
      <vt:variant>
        <vt:lpwstr>http://www.winnipeg.ca/matmgt/debar.stm</vt:lpwstr>
      </vt:variant>
      <vt:variant>
        <vt:lpwstr/>
      </vt:variant>
      <vt:variant>
        <vt:i4>4653151</vt:i4>
      </vt:variant>
      <vt:variant>
        <vt:i4>480</vt:i4>
      </vt:variant>
      <vt:variant>
        <vt:i4>0</vt:i4>
      </vt:variant>
      <vt:variant>
        <vt:i4>5</vt:i4>
      </vt:variant>
      <vt:variant>
        <vt:lpwstr>http://www.winnipeg.ca/matmgt/bidopp.asp</vt:lpwstr>
      </vt:variant>
      <vt:variant>
        <vt:lpwstr/>
      </vt:variant>
      <vt:variant>
        <vt:i4>1507390</vt:i4>
      </vt:variant>
      <vt:variant>
        <vt:i4>422</vt:i4>
      </vt:variant>
      <vt:variant>
        <vt:i4>0</vt:i4>
      </vt:variant>
      <vt:variant>
        <vt:i4>5</vt:i4>
      </vt:variant>
      <vt:variant>
        <vt:lpwstr/>
      </vt:variant>
      <vt:variant>
        <vt:lpwstr>_Toc347237916</vt:lpwstr>
      </vt:variant>
      <vt:variant>
        <vt:i4>1507390</vt:i4>
      </vt:variant>
      <vt:variant>
        <vt:i4>419</vt:i4>
      </vt:variant>
      <vt:variant>
        <vt:i4>0</vt:i4>
      </vt:variant>
      <vt:variant>
        <vt:i4>5</vt:i4>
      </vt:variant>
      <vt:variant>
        <vt:lpwstr/>
      </vt:variant>
      <vt:variant>
        <vt:lpwstr>_Toc347237915</vt:lpwstr>
      </vt:variant>
      <vt:variant>
        <vt:i4>1507390</vt:i4>
      </vt:variant>
      <vt:variant>
        <vt:i4>413</vt:i4>
      </vt:variant>
      <vt:variant>
        <vt:i4>0</vt:i4>
      </vt:variant>
      <vt:variant>
        <vt:i4>5</vt:i4>
      </vt:variant>
      <vt:variant>
        <vt:lpwstr/>
      </vt:variant>
      <vt:variant>
        <vt:lpwstr>_Toc347237914</vt:lpwstr>
      </vt:variant>
      <vt:variant>
        <vt:i4>1507390</vt:i4>
      </vt:variant>
      <vt:variant>
        <vt:i4>407</vt:i4>
      </vt:variant>
      <vt:variant>
        <vt:i4>0</vt:i4>
      </vt:variant>
      <vt:variant>
        <vt:i4>5</vt:i4>
      </vt:variant>
      <vt:variant>
        <vt:lpwstr/>
      </vt:variant>
      <vt:variant>
        <vt:lpwstr>_Toc347237913</vt:lpwstr>
      </vt:variant>
      <vt:variant>
        <vt:i4>1507390</vt:i4>
      </vt:variant>
      <vt:variant>
        <vt:i4>401</vt:i4>
      </vt:variant>
      <vt:variant>
        <vt:i4>0</vt:i4>
      </vt:variant>
      <vt:variant>
        <vt:i4>5</vt:i4>
      </vt:variant>
      <vt:variant>
        <vt:lpwstr/>
      </vt:variant>
      <vt:variant>
        <vt:lpwstr>_Toc347237912</vt:lpwstr>
      </vt:variant>
      <vt:variant>
        <vt:i4>1507390</vt:i4>
      </vt:variant>
      <vt:variant>
        <vt:i4>395</vt:i4>
      </vt:variant>
      <vt:variant>
        <vt:i4>0</vt:i4>
      </vt:variant>
      <vt:variant>
        <vt:i4>5</vt:i4>
      </vt:variant>
      <vt:variant>
        <vt:lpwstr/>
      </vt:variant>
      <vt:variant>
        <vt:lpwstr>_Toc347237911</vt:lpwstr>
      </vt:variant>
      <vt:variant>
        <vt:i4>1507390</vt:i4>
      </vt:variant>
      <vt:variant>
        <vt:i4>392</vt:i4>
      </vt:variant>
      <vt:variant>
        <vt:i4>0</vt:i4>
      </vt:variant>
      <vt:variant>
        <vt:i4>5</vt:i4>
      </vt:variant>
      <vt:variant>
        <vt:lpwstr/>
      </vt:variant>
      <vt:variant>
        <vt:lpwstr>_Toc347237910</vt:lpwstr>
      </vt:variant>
      <vt:variant>
        <vt:i4>1441854</vt:i4>
      </vt:variant>
      <vt:variant>
        <vt:i4>389</vt:i4>
      </vt:variant>
      <vt:variant>
        <vt:i4>0</vt:i4>
      </vt:variant>
      <vt:variant>
        <vt:i4>5</vt:i4>
      </vt:variant>
      <vt:variant>
        <vt:lpwstr/>
      </vt:variant>
      <vt:variant>
        <vt:lpwstr>_Toc347237909</vt:lpwstr>
      </vt:variant>
      <vt:variant>
        <vt:i4>1441854</vt:i4>
      </vt:variant>
      <vt:variant>
        <vt:i4>383</vt:i4>
      </vt:variant>
      <vt:variant>
        <vt:i4>0</vt:i4>
      </vt:variant>
      <vt:variant>
        <vt:i4>5</vt:i4>
      </vt:variant>
      <vt:variant>
        <vt:lpwstr/>
      </vt:variant>
      <vt:variant>
        <vt:lpwstr>_Toc347237908</vt:lpwstr>
      </vt:variant>
      <vt:variant>
        <vt:i4>1441854</vt:i4>
      </vt:variant>
      <vt:variant>
        <vt:i4>377</vt:i4>
      </vt:variant>
      <vt:variant>
        <vt:i4>0</vt:i4>
      </vt:variant>
      <vt:variant>
        <vt:i4>5</vt:i4>
      </vt:variant>
      <vt:variant>
        <vt:lpwstr/>
      </vt:variant>
      <vt:variant>
        <vt:lpwstr>_Toc347237907</vt:lpwstr>
      </vt:variant>
      <vt:variant>
        <vt:i4>1441854</vt:i4>
      </vt:variant>
      <vt:variant>
        <vt:i4>371</vt:i4>
      </vt:variant>
      <vt:variant>
        <vt:i4>0</vt:i4>
      </vt:variant>
      <vt:variant>
        <vt:i4>5</vt:i4>
      </vt:variant>
      <vt:variant>
        <vt:lpwstr/>
      </vt:variant>
      <vt:variant>
        <vt:lpwstr>_Toc347237906</vt:lpwstr>
      </vt:variant>
      <vt:variant>
        <vt:i4>1441854</vt:i4>
      </vt:variant>
      <vt:variant>
        <vt:i4>368</vt:i4>
      </vt:variant>
      <vt:variant>
        <vt:i4>0</vt:i4>
      </vt:variant>
      <vt:variant>
        <vt:i4>5</vt:i4>
      </vt:variant>
      <vt:variant>
        <vt:lpwstr/>
      </vt:variant>
      <vt:variant>
        <vt:lpwstr>_Toc347237905</vt:lpwstr>
      </vt:variant>
      <vt:variant>
        <vt:i4>1441854</vt:i4>
      </vt:variant>
      <vt:variant>
        <vt:i4>362</vt:i4>
      </vt:variant>
      <vt:variant>
        <vt:i4>0</vt:i4>
      </vt:variant>
      <vt:variant>
        <vt:i4>5</vt:i4>
      </vt:variant>
      <vt:variant>
        <vt:lpwstr/>
      </vt:variant>
      <vt:variant>
        <vt:lpwstr>_Toc347237904</vt:lpwstr>
      </vt:variant>
      <vt:variant>
        <vt:i4>1441854</vt:i4>
      </vt:variant>
      <vt:variant>
        <vt:i4>356</vt:i4>
      </vt:variant>
      <vt:variant>
        <vt:i4>0</vt:i4>
      </vt:variant>
      <vt:variant>
        <vt:i4>5</vt:i4>
      </vt:variant>
      <vt:variant>
        <vt:lpwstr/>
      </vt:variant>
      <vt:variant>
        <vt:lpwstr>_Toc347237903</vt:lpwstr>
      </vt:variant>
      <vt:variant>
        <vt:i4>1441854</vt:i4>
      </vt:variant>
      <vt:variant>
        <vt:i4>353</vt:i4>
      </vt:variant>
      <vt:variant>
        <vt:i4>0</vt:i4>
      </vt:variant>
      <vt:variant>
        <vt:i4>5</vt:i4>
      </vt:variant>
      <vt:variant>
        <vt:lpwstr/>
      </vt:variant>
      <vt:variant>
        <vt:lpwstr>_Toc347237902</vt:lpwstr>
      </vt:variant>
      <vt:variant>
        <vt:i4>1441854</vt:i4>
      </vt:variant>
      <vt:variant>
        <vt:i4>347</vt:i4>
      </vt:variant>
      <vt:variant>
        <vt:i4>0</vt:i4>
      </vt:variant>
      <vt:variant>
        <vt:i4>5</vt:i4>
      </vt:variant>
      <vt:variant>
        <vt:lpwstr/>
      </vt:variant>
      <vt:variant>
        <vt:lpwstr>_Toc347237901</vt:lpwstr>
      </vt:variant>
      <vt:variant>
        <vt:i4>1441854</vt:i4>
      </vt:variant>
      <vt:variant>
        <vt:i4>341</vt:i4>
      </vt:variant>
      <vt:variant>
        <vt:i4>0</vt:i4>
      </vt:variant>
      <vt:variant>
        <vt:i4>5</vt:i4>
      </vt:variant>
      <vt:variant>
        <vt:lpwstr/>
      </vt:variant>
      <vt:variant>
        <vt:lpwstr>_Toc347237900</vt:lpwstr>
      </vt:variant>
      <vt:variant>
        <vt:i4>2031679</vt:i4>
      </vt:variant>
      <vt:variant>
        <vt:i4>335</vt:i4>
      </vt:variant>
      <vt:variant>
        <vt:i4>0</vt:i4>
      </vt:variant>
      <vt:variant>
        <vt:i4>5</vt:i4>
      </vt:variant>
      <vt:variant>
        <vt:lpwstr/>
      </vt:variant>
      <vt:variant>
        <vt:lpwstr>_Toc347237899</vt:lpwstr>
      </vt:variant>
      <vt:variant>
        <vt:i4>2031679</vt:i4>
      </vt:variant>
      <vt:variant>
        <vt:i4>332</vt:i4>
      </vt:variant>
      <vt:variant>
        <vt:i4>0</vt:i4>
      </vt:variant>
      <vt:variant>
        <vt:i4>5</vt:i4>
      </vt:variant>
      <vt:variant>
        <vt:lpwstr/>
      </vt:variant>
      <vt:variant>
        <vt:lpwstr>_Toc347237898</vt:lpwstr>
      </vt:variant>
      <vt:variant>
        <vt:i4>2031679</vt:i4>
      </vt:variant>
      <vt:variant>
        <vt:i4>326</vt:i4>
      </vt:variant>
      <vt:variant>
        <vt:i4>0</vt:i4>
      </vt:variant>
      <vt:variant>
        <vt:i4>5</vt:i4>
      </vt:variant>
      <vt:variant>
        <vt:lpwstr/>
      </vt:variant>
      <vt:variant>
        <vt:lpwstr>_Toc347237897</vt:lpwstr>
      </vt:variant>
      <vt:variant>
        <vt:i4>2031679</vt:i4>
      </vt:variant>
      <vt:variant>
        <vt:i4>320</vt:i4>
      </vt:variant>
      <vt:variant>
        <vt:i4>0</vt:i4>
      </vt:variant>
      <vt:variant>
        <vt:i4>5</vt:i4>
      </vt:variant>
      <vt:variant>
        <vt:lpwstr/>
      </vt:variant>
      <vt:variant>
        <vt:lpwstr>_Toc347237896</vt:lpwstr>
      </vt:variant>
      <vt:variant>
        <vt:i4>2031679</vt:i4>
      </vt:variant>
      <vt:variant>
        <vt:i4>314</vt:i4>
      </vt:variant>
      <vt:variant>
        <vt:i4>0</vt:i4>
      </vt:variant>
      <vt:variant>
        <vt:i4>5</vt:i4>
      </vt:variant>
      <vt:variant>
        <vt:lpwstr/>
      </vt:variant>
      <vt:variant>
        <vt:lpwstr>_Toc347237895</vt:lpwstr>
      </vt:variant>
      <vt:variant>
        <vt:i4>2031679</vt:i4>
      </vt:variant>
      <vt:variant>
        <vt:i4>308</vt:i4>
      </vt:variant>
      <vt:variant>
        <vt:i4>0</vt:i4>
      </vt:variant>
      <vt:variant>
        <vt:i4>5</vt:i4>
      </vt:variant>
      <vt:variant>
        <vt:lpwstr/>
      </vt:variant>
      <vt:variant>
        <vt:lpwstr>_Toc347237894</vt:lpwstr>
      </vt:variant>
      <vt:variant>
        <vt:i4>2031679</vt:i4>
      </vt:variant>
      <vt:variant>
        <vt:i4>305</vt:i4>
      </vt:variant>
      <vt:variant>
        <vt:i4>0</vt:i4>
      </vt:variant>
      <vt:variant>
        <vt:i4>5</vt:i4>
      </vt:variant>
      <vt:variant>
        <vt:lpwstr/>
      </vt:variant>
      <vt:variant>
        <vt:lpwstr>_Toc347237893</vt:lpwstr>
      </vt:variant>
      <vt:variant>
        <vt:i4>2031679</vt:i4>
      </vt:variant>
      <vt:variant>
        <vt:i4>299</vt:i4>
      </vt:variant>
      <vt:variant>
        <vt:i4>0</vt:i4>
      </vt:variant>
      <vt:variant>
        <vt:i4>5</vt:i4>
      </vt:variant>
      <vt:variant>
        <vt:lpwstr/>
      </vt:variant>
      <vt:variant>
        <vt:lpwstr>_Toc347237892</vt:lpwstr>
      </vt:variant>
      <vt:variant>
        <vt:i4>2031679</vt:i4>
      </vt:variant>
      <vt:variant>
        <vt:i4>293</vt:i4>
      </vt:variant>
      <vt:variant>
        <vt:i4>0</vt:i4>
      </vt:variant>
      <vt:variant>
        <vt:i4>5</vt:i4>
      </vt:variant>
      <vt:variant>
        <vt:lpwstr/>
      </vt:variant>
      <vt:variant>
        <vt:lpwstr>_Toc347237891</vt:lpwstr>
      </vt:variant>
      <vt:variant>
        <vt:i4>2031679</vt:i4>
      </vt:variant>
      <vt:variant>
        <vt:i4>287</vt:i4>
      </vt:variant>
      <vt:variant>
        <vt:i4>0</vt:i4>
      </vt:variant>
      <vt:variant>
        <vt:i4>5</vt:i4>
      </vt:variant>
      <vt:variant>
        <vt:lpwstr/>
      </vt:variant>
      <vt:variant>
        <vt:lpwstr>_Toc347237890</vt:lpwstr>
      </vt:variant>
      <vt:variant>
        <vt:i4>1966143</vt:i4>
      </vt:variant>
      <vt:variant>
        <vt:i4>281</vt:i4>
      </vt:variant>
      <vt:variant>
        <vt:i4>0</vt:i4>
      </vt:variant>
      <vt:variant>
        <vt:i4>5</vt:i4>
      </vt:variant>
      <vt:variant>
        <vt:lpwstr/>
      </vt:variant>
      <vt:variant>
        <vt:lpwstr>_Toc347237889</vt:lpwstr>
      </vt:variant>
      <vt:variant>
        <vt:i4>1966143</vt:i4>
      </vt:variant>
      <vt:variant>
        <vt:i4>275</vt:i4>
      </vt:variant>
      <vt:variant>
        <vt:i4>0</vt:i4>
      </vt:variant>
      <vt:variant>
        <vt:i4>5</vt:i4>
      </vt:variant>
      <vt:variant>
        <vt:lpwstr/>
      </vt:variant>
      <vt:variant>
        <vt:lpwstr>_Toc347237888</vt:lpwstr>
      </vt:variant>
      <vt:variant>
        <vt:i4>1966143</vt:i4>
      </vt:variant>
      <vt:variant>
        <vt:i4>269</vt:i4>
      </vt:variant>
      <vt:variant>
        <vt:i4>0</vt:i4>
      </vt:variant>
      <vt:variant>
        <vt:i4>5</vt:i4>
      </vt:variant>
      <vt:variant>
        <vt:lpwstr/>
      </vt:variant>
      <vt:variant>
        <vt:lpwstr>_Toc347237887</vt:lpwstr>
      </vt:variant>
      <vt:variant>
        <vt:i4>1966143</vt:i4>
      </vt:variant>
      <vt:variant>
        <vt:i4>266</vt:i4>
      </vt:variant>
      <vt:variant>
        <vt:i4>0</vt:i4>
      </vt:variant>
      <vt:variant>
        <vt:i4>5</vt:i4>
      </vt:variant>
      <vt:variant>
        <vt:lpwstr/>
      </vt:variant>
      <vt:variant>
        <vt:lpwstr>_Toc347237886</vt:lpwstr>
      </vt:variant>
      <vt:variant>
        <vt:i4>1966143</vt:i4>
      </vt:variant>
      <vt:variant>
        <vt:i4>263</vt:i4>
      </vt:variant>
      <vt:variant>
        <vt:i4>0</vt:i4>
      </vt:variant>
      <vt:variant>
        <vt:i4>5</vt:i4>
      </vt:variant>
      <vt:variant>
        <vt:lpwstr/>
      </vt:variant>
      <vt:variant>
        <vt:lpwstr>_Toc347237885</vt:lpwstr>
      </vt:variant>
      <vt:variant>
        <vt:i4>1966143</vt:i4>
      </vt:variant>
      <vt:variant>
        <vt:i4>257</vt:i4>
      </vt:variant>
      <vt:variant>
        <vt:i4>0</vt:i4>
      </vt:variant>
      <vt:variant>
        <vt:i4>5</vt:i4>
      </vt:variant>
      <vt:variant>
        <vt:lpwstr/>
      </vt:variant>
      <vt:variant>
        <vt:lpwstr>_Toc347237884</vt:lpwstr>
      </vt:variant>
      <vt:variant>
        <vt:i4>1966143</vt:i4>
      </vt:variant>
      <vt:variant>
        <vt:i4>251</vt:i4>
      </vt:variant>
      <vt:variant>
        <vt:i4>0</vt:i4>
      </vt:variant>
      <vt:variant>
        <vt:i4>5</vt:i4>
      </vt:variant>
      <vt:variant>
        <vt:lpwstr/>
      </vt:variant>
      <vt:variant>
        <vt:lpwstr>_Toc347237883</vt:lpwstr>
      </vt:variant>
      <vt:variant>
        <vt:i4>1966143</vt:i4>
      </vt:variant>
      <vt:variant>
        <vt:i4>245</vt:i4>
      </vt:variant>
      <vt:variant>
        <vt:i4>0</vt:i4>
      </vt:variant>
      <vt:variant>
        <vt:i4>5</vt:i4>
      </vt:variant>
      <vt:variant>
        <vt:lpwstr/>
      </vt:variant>
      <vt:variant>
        <vt:lpwstr>_Toc347237882</vt:lpwstr>
      </vt:variant>
      <vt:variant>
        <vt:i4>1966143</vt:i4>
      </vt:variant>
      <vt:variant>
        <vt:i4>239</vt:i4>
      </vt:variant>
      <vt:variant>
        <vt:i4>0</vt:i4>
      </vt:variant>
      <vt:variant>
        <vt:i4>5</vt:i4>
      </vt:variant>
      <vt:variant>
        <vt:lpwstr/>
      </vt:variant>
      <vt:variant>
        <vt:lpwstr>_Toc347237881</vt:lpwstr>
      </vt:variant>
      <vt:variant>
        <vt:i4>1966143</vt:i4>
      </vt:variant>
      <vt:variant>
        <vt:i4>233</vt:i4>
      </vt:variant>
      <vt:variant>
        <vt:i4>0</vt:i4>
      </vt:variant>
      <vt:variant>
        <vt:i4>5</vt:i4>
      </vt:variant>
      <vt:variant>
        <vt:lpwstr/>
      </vt:variant>
      <vt:variant>
        <vt:lpwstr>_Toc347237880</vt:lpwstr>
      </vt:variant>
      <vt:variant>
        <vt:i4>1114175</vt:i4>
      </vt:variant>
      <vt:variant>
        <vt:i4>227</vt:i4>
      </vt:variant>
      <vt:variant>
        <vt:i4>0</vt:i4>
      </vt:variant>
      <vt:variant>
        <vt:i4>5</vt:i4>
      </vt:variant>
      <vt:variant>
        <vt:lpwstr/>
      </vt:variant>
      <vt:variant>
        <vt:lpwstr>_Toc347237879</vt:lpwstr>
      </vt:variant>
      <vt:variant>
        <vt:i4>1114175</vt:i4>
      </vt:variant>
      <vt:variant>
        <vt:i4>221</vt:i4>
      </vt:variant>
      <vt:variant>
        <vt:i4>0</vt:i4>
      </vt:variant>
      <vt:variant>
        <vt:i4>5</vt:i4>
      </vt:variant>
      <vt:variant>
        <vt:lpwstr/>
      </vt:variant>
      <vt:variant>
        <vt:lpwstr>_Toc347237878</vt:lpwstr>
      </vt:variant>
      <vt:variant>
        <vt:i4>1114175</vt:i4>
      </vt:variant>
      <vt:variant>
        <vt:i4>215</vt:i4>
      </vt:variant>
      <vt:variant>
        <vt:i4>0</vt:i4>
      </vt:variant>
      <vt:variant>
        <vt:i4>5</vt:i4>
      </vt:variant>
      <vt:variant>
        <vt:lpwstr/>
      </vt:variant>
      <vt:variant>
        <vt:lpwstr>_Toc347237877</vt:lpwstr>
      </vt:variant>
      <vt:variant>
        <vt:i4>1114175</vt:i4>
      </vt:variant>
      <vt:variant>
        <vt:i4>209</vt:i4>
      </vt:variant>
      <vt:variant>
        <vt:i4>0</vt:i4>
      </vt:variant>
      <vt:variant>
        <vt:i4>5</vt:i4>
      </vt:variant>
      <vt:variant>
        <vt:lpwstr/>
      </vt:variant>
      <vt:variant>
        <vt:lpwstr>_Toc347237876</vt:lpwstr>
      </vt:variant>
      <vt:variant>
        <vt:i4>1114175</vt:i4>
      </vt:variant>
      <vt:variant>
        <vt:i4>203</vt:i4>
      </vt:variant>
      <vt:variant>
        <vt:i4>0</vt:i4>
      </vt:variant>
      <vt:variant>
        <vt:i4>5</vt:i4>
      </vt:variant>
      <vt:variant>
        <vt:lpwstr/>
      </vt:variant>
      <vt:variant>
        <vt:lpwstr>_Toc347237875</vt:lpwstr>
      </vt:variant>
      <vt:variant>
        <vt:i4>1114175</vt:i4>
      </vt:variant>
      <vt:variant>
        <vt:i4>197</vt:i4>
      </vt:variant>
      <vt:variant>
        <vt:i4>0</vt:i4>
      </vt:variant>
      <vt:variant>
        <vt:i4>5</vt:i4>
      </vt:variant>
      <vt:variant>
        <vt:lpwstr/>
      </vt:variant>
      <vt:variant>
        <vt:lpwstr>_Toc347237874</vt:lpwstr>
      </vt:variant>
      <vt:variant>
        <vt:i4>1114175</vt:i4>
      </vt:variant>
      <vt:variant>
        <vt:i4>191</vt:i4>
      </vt:variant>
      <vt:variant>
        <vt:i4>0</vt:i4>
      </vt:variant>
      <vt:variant>
        <vt:i4>5</vt:i4>
      </vt:variant>
      <vt:variant>
        <vt:lpwstr/>
      </vt:variant>
      <vt:variant>
        <vt:lpwstr>_Toc347237873</vt:lpwstr>
      </vt:variant>
      <vt:variant>
        <vt:i4>1114175</vt:i4>
      </vt:variant>
      <vt:variant>
        <vt:i4>185</vt:i4>
      </vt:variant>
      <vt:variant>
        <vt:i4>0</vt:i4>
      </vt:variant>
      <vt:variant>
        <vt:i4>5</vt:i4>
      </vt:variant>
      <vt:variant>
        <vt:lpwstr/>
      </vt:variant>
      <vt:variant>
        <vt:lpwstr>_Toc347237872</vt:lpwstr>
      </vt:variant>
      <vt:variant>
        <vt:i4>1114175</vt:i4>
      </vt:variant>
      <vt:variant>
        <vt:i4>179</vt:i4>
      </vt:variant>
      <vt:variant>
        <vt:i4>0</vt:i4>
      </vt:variant>
      <vt:variant>
        <vt:i4>5</vt:i4>
      </vt:variant>
      <vt:variant>
        <vt:lpwstr/>
      </vt:variant>
      <vt:variant>
        <vt:lpwstr>_Toc347237871</vt:lpwstr>
      </vt:variant>
      <vt:variant>
        <vt:i4>1114175</vt:i4>
      </vt:variant>
      <vt:variant>
        <vt:i4>173</vt:i4>
      </vt:variant>
      <vt:variant>
        <vt:i4>0</vt:i4>
      </vt:variant>
      <vt:variant>
        <vt:i4>5</vt:i4>
      </vt:variant>
      <vt:variant>
        <vt:lpwstr/>
      </vt:variant>
      <vt:variant>
        <vt:lpwstr>_Toc347237870</vt:lpwstr>
      </vt:variant>
      <vt:variant>
        <vt:i4>1048639</vt:i4>
      </vt:variant>
      <vt:variant>
        <vt:i4>167</vt:i4>
      </vt:variant>
      <vt:variant>
        <vt:i4>0</vt:i4>
      </vt:variant>
      <vt:variant>
        <vt:i4>5</vt:i4>
      </vt:variant>
      <vt:variant>
        <vt:lpwstr/>
      </vt:variant>
      <vt:variant>
        <vt:lpwstr>_Toc347237869</vt:lpwstr>
      </vt:variant>
      <vt:variant>
        <vt:i4>1048639</vt:i4>
      </vt:variant>
      <vt:variant>
        <vt:i4>161</vt:i4>
      </vt:variant>
      <vt:variant>
        <vt:i4>0</vt:i4>
      </vt:variant>
      <vt:variant>
        <vt:i4>5</vt:i4>
      </vt:variant>
      <vt:variant>
        <vt:lpwstr/>
      </vt:variant>
      <vt:variant>
        <vt:lpwstr>_Toc347237868</vt:lpwstr>
      </vt:variant>
      <vt:variant>
        <vt:i4>1048639</vt:i4>
      </vt:variant>
      <vt:variant>
        <vt:i4>155</vt:i4>
      </vt:variant>
      <vt:variant>
        <vt:i4>0</vt:i4>
      </vt:variant>
      <vt:variant>
        <vt:i4>5</vt:i4>
      </vt:variant>
      <vt:variant>
        <vt:lpwstr/>
      </vt:variant>
      <vt:variant>
        <vt:lpwstr>_Toc347237867</vt:lpwstr>
      </vt:variant>
      <vt:variant>
        <vt:i4>1048639</vt:i4>
      </vt:variant>
      <vt:variant>
        <vt:i4>149</vt:i4>
      </vt:variant>
      <vt:variant>
        <vt:i4>0</vt:i4>
      </vt:variant>
      <vt:variant>
        <vt:i4>5</vt:i4>
      </vt:variant>
      <vt:variant>
        <vt:lpwstr/>
      </vt:variant>
      <vt:variant>
        <vt:lpwstr>_Toc347237866</vt:lpwstr>
      </vt:variant>
      <vt:variant>
        <vt:i4>1048639</vt:i4>
      </vt:variant>
      <vt:variant>
        <vt:i4>143</vt:i4>
      </vt:variant>
      <vt:variant>
        <vt:i4>0</vt:i4>
      </vt:variant>
      <vt:variant>
        <vt:i4>5</vt:i4>
      </vt:variant>
      <vt:variant>
        <vt:lpwstr/>
      </vt:variant>
      <vt:variant>
        <vt:lpwstr>_Toc347237865</vt:lpwstr>
      </vt:variant>
      <vt:variant>
        <vt:i4>1048639</vt:i4>
      </vt:variant>
      <vt:variant>
        <vt:i4>137</vt:i4>
      </vt:variant>
      <vt:variant>
        <vt:i4>0</vt:i4>
      </vt:variant>
      <vt:variant>
        <vt:i4>5</vt:i4>
      </vt:variant>
      <vt:variant>
        <vt:lpwstr/>
      </vt:variant>
      <vt:variant>
        <vt:lpwstr>_Toc347237864</vt:lpwstr>
      </vt:variant>
      <vt:variant>
        <vt:i4>1048639</vt:i4>
      </vt:variant>
      <vt:variant>
        <vt:i4>131</vt:i4>
      </vt:variant>
      <vt:variant>
        <vt:i4>0</vt:i4>
      </vt:variant>
      <vt:variant>
        <vt:i4>5</vt:i4>
      </vt:variant>
      <vt:variant>
        <vt:lpwstr/>
      </vt:variant>
      <vt:variant>
        <vt:lpwstr>_Toc347237863</vt:lpwstr>
      </vt:variant>
      <vt:variant>
        <vt:i4>1048639</vt:i4>
      </vt:variant>
      <vt:variant>
        <vt:i4>128</vt:i4>
      </vt:variant>
      <vt:variant>
        <vt:i4>0</vt:i4>
      </vt:variant>
      <vt:variant>
        <vt:i4>5</vt:i4>
      </vt:variant>
      <vt:variant>
        <vt:lpwstr/>
      </vt:variant>
      <vt:variant>
        <vt:lpwstr>_Toc347237862</vt:lpwstr>
      </vt:variant>
      <vt:variant>
        <vt:i4>1048639</vt:i4>
      </vt:variant>
      <vt:variant>
        <vt:i4>122</vt:i4>
      </vt:variant>
      <vt:variant>
        <vt:i4>0</vt:i4>
      </vt:variant>
      <vt:variant>
        <vt:i4>5</vt:i4>
      </vt:variant>
      <vt:variant>
        <vt:lpwstr/>
      </vt:variant>
      <vt:variant>
        <vt:lpwstr>_Toc347237861</vt:lpwstr>
      </vt:variant>
      <vt:variant>
        <vt:i4>1048639</vt:i4>
      </vt:variant>
      <vt:variant>
        <vt:i4>116</vt:i4>
      </vt:variant>
      <vt:variant>
        <vt:i4>0</vt:i4>
      </vt:variant>
      <vt:variant>
        <vt:i4>5</vt:i4>
      </vt:variant>
      <vt:variant>
        <vt:lpwstr/>
      </vt:variant>
      <vt:variant>
        <vt:lpwstr>_Toc347237860</vt:lpwstr>
      </vt:variant>
      <vt:variant>
        <vt:i4>1245247</vt:i4>
      </vt:variant>
      <vt:variant>
        <vt:i4>110</vt:i4>
      </vt:variant>
      <vt:variant>
        <vt:i4>0</vt:i4>
      </vt:variant>
      <vt:variant>
        <vt:i4>5</vt:i4>
      </vt:variant>
      <vt:variant>
        <vt:lpwstr/>
      </vt:variant>
      <vt:variant>
        <vt:lpwstr>_Toc347237859</vt:lpwstr>
      </vt:variant>
      <vt:variant>
        <vt:i4>1245247</vt:i4>
      </vt:variant>
      <vt:variant>
        <vt:i4>104</vt:i4>
      </vt:variant>
      <vt:variant>
        <vt:i4>0</vt:i4>
      </vt:variant>
      <vt:variant>
        <vt:i4>5</vt:i4>
      </vt:variant>
      <vt:variant>
        <vt:lpwstr/>
      </vt:variant>
      <vt:variant>
        <vt:lpwstr>_Toc347237858</vt:lpwstr>
      </vt:variant>
      <vt:variant>
        <vt:i4>1245247</vt:i4>
      </vt:variant>
      <vt:variant>
        <vt:i4>98</vt:i4>
      </vt:variant>
      <vt:variant>
        <vt:i4>0</vt:i4>
      </vt:variant>
      <vt:variant>
        <vt:i4>5</vt:i4>
      </vt:variant>
      <vt:variant>
        <vt:lpwstr/>
      </vt:variant>
      <vt:variant>
        <vt:lpwstr>_Toc347237857</vt:lpwstr>
      </vt:variant>
      <vt:variant>
        <vt:i4>1245247</vt:i4>
      </vt:variant>
      <vt:variant>
        <vt:i4>92</vt:i4>
      </vt:variant>
      <vt:variant>
        <vt:i4>0</vt:i4>
      </vt:variant>
      <vt:variant>
        <vt:i4>5</vt:i4>
      </vt:variant>
      <vt:variant>
        <vt:lpwstr/>
      </vt:variant>
      <vt:variant>
        <vt:lpwstr>_Toc347237856</vt:lpwstr>
      </vt:variant>
      <vt:variant>
        <vt:i4>1245247</vt:i4>
      </vt:variant>
      <vt:variant>
        <vt:i4>86</vt:i4>
      </vt:variant>
      <vt:variant>
        <vt:i4>0</vt:i4>
      </vt:variant>
      <vt:variant>
        <vt:i4>5</vt:i4>
      </vt:variant>
      <vt:variant>
        <vt:lpwstr/>
      </vt:variant>
      <vt:variant>
        <vt:lpwstr>_Toc347237855</vt:lpwstr>
      </vt:variant>
      <vt:variant>
        <vt:i4>1245247</vt:i4>
      </vt:variant>
      <vt:variant>
        <vt:i4>80</vt:i4>
      </vt:variant>
      <vt:variant>
        <vt:i4>0</vt:i4>
      </vt:variant>
      <vt:variant>
        <vt:i4>5</vt:i4>
      </vt:variant>
      <vt:variant>
        <vt:lpwstr/>
      </vt:variant>
      <vt:variant>
        <vt:lpwstr>_Toc347237854</vt:lpwstr>
      </vt:variant>
      <vt:variant>
        <vt:i4>1245247</vt:i4>
      </vt:variant>
      <vt:variant>
        <vt:i4>74</vt:i4>
      </vt:variant>
      <vt:variant>
        <vt:i4>0</vt:i4>
      </vt:variant>
      <vt:variant>
        <vt:i4>5</vt:i4>
      </vt:variant>
      <vt:variant>
        <vt:lpwstr/>
      </vt:variant>
      <vt:variant>
        <vt:lpwstr>_Toc347237853</vt:lpwstr>
      </vt:variant>
      <vt:variant>
        <vt:i4>1245247</vt:i4>
      </vt:variant>
      <vt:variant>
        <vt:i4>68</vt:i4>
      </vt:variant>
      <vt:variant>
        <vt:i4>0</vt:i4>
      </vt:variant>
      <vt:variant>
        <vt:i4>5</vt:i4>
      </vt:variant>
      <vt:variant>
        <vt:lpwstr/>
      </vt:variant>
      <vt:variant>
        <vt:lpwstr>_Toc347237852</vt:lpwstr>
      </vt:variant>
      <vt:variant>
        <vt:i4>1245247</vt:i4>
      </vt:variant>
      <vt:variant>
        <vt:i4>62</vt:i4>
      </vt:variant>
      <vt:variant>
        <vt:i4>0</vt:i4>
      </vt:variant>
      <vt:variant>
        <vt:i4>5</vt:i4>
      </vt:variant>
      <vt:variant>
        <vt:lpwstr/>
      </vt:variant>
      <vt:variant>
        <vt:lpwstr>_Toc347237851</vt:lpwstr>
      </vt:variant>
      <vt:variant>
        <vt:i4>1245247</vt:i4>
      </vt:variant>
      <vt:variant>
        <vt:i4>56</vt:i4>
      </vt:variant>
      <vt:variant>
        <vt:i4>0</vt:i4>
      </vt:variant>
      <vt:variant>
        <vt:i4>5</vt:i4>
      </vt:variant>
      <vt:variant>
        <vt:lpwstr/>
      </vt:variant>
      <vt:variant>
        <vt:lpwstr>_Toc347237850</vt:lpwstr>
      </vt:variant>
      <vt:variant>
        <vt:i4>1179711</vt:i4>
      </vt:variant>
      <vt:variant>
        <vt:i4>50</vt:i4>
      </vt:variant>
      <vt:variant>
        <vt:i4>0</vt:i4>
      </vt:variant>
      <vt:variant>
        <vt:i4>5</vt:i4>
      </vt:variant>
      <vt:variant>
        <vt:lpwstr/>
      </vt:variant>
      <vt:variant>
        <vt:lpwstr>_Toc347237849</vt:lpwstr>
      </vt:variant>
      <vt:variant>
        <vt:i4>1179711</vt:i4>
      </vt:variant>
      <vt:variant>
        <vt:i4>44</vt:i4>
      </vt:variant>
      <vt:variant>
        <vt:i4>0</vt:i4>
      </vt:variant>
      <vt:variant>
        <vt:i4>5</vt:i4>
      </vt:variant>
      <vt:variant>
        <vt:lpwstr/>
      </vt:variant>
      <vt:variant>
        <vt:lpwstr>_Toc347237848</vt:lpwstr>
      </vt:variant>
      <vt:variant>
        <vt:i4>1179711</vt:i4>
      </vt:variant>
      <vt:variant>
        <vt:i4>38</vt:i4>
      </vt:variant>
      <vt:variant>
        <vt:i4>0</vt:i4>
      </vt:variant>
      <vt:variant>
        <vt:i4>5</vt:i4>
      </vt:variant>
      <vt:variant>
        <vt:lpwstr/>
      </vt:variant>
      <vt:variant>
        <vt:lpwstr>_Toc347237847</vt:lpwstr>
      </vt:variant>
      <vt:variant>
        <vt:i4>1179711</vt:i4>
      </vt:variant>
      <vt:variant>
        <vt:i4>32</vt:i4>
      </vt:variant>
      <vt:variant>
        <vt:i4>0</vt:i4>
      </vt:variant>
      <vt:variant>
        <vt:i4>5</vt:i4>
      </vt:variant>
      <vt:variant>
        <vt:lpwstr/>
      </vt:variant>
      <vt:variant>
        <vt:lpwstr>_Toc347237846</vt:lpwstr>
      </vt:variant>
      <vt:variant>
        <vt:i4>1179711</vt:i4>
      </vt:variant>
      <vt:variant>
        <vt:i4>26</vt:i4>
      </vt:variant>
      <vt:variant>
        <vt:i4>0</vt:i4>
      </vt:variant>
      <vt:variant>
        <vt:i4>5</vt:i4>
      </vt:variant>
      <vt:variant>
        <vt:lpwstr/>
      </vt:variant>
      <vt:variant>
        <vt:lpwstr>_Toc347237845</vt:lpwstr>
      </vt:variant>
      <vt:variant>
        <vt:i4>1179711</vt:i4>
      </vt:variant>
      <vt:variant>
        <vt:i4>20</vt:i4>
      </vt:variant>
      <vt:variant>
        <vt:i4>0</vt:i4>
      </vt:variant>
      <vt:variant>
        <vt:i4>5</vt:i4>
      </vt:variant>
      <vt:variant>
        <vt:lpwstr/>
      </vt:variant>
      <vt:variant>
        <vt:lpwstr>_Toc347237844</vt:lpwstr>
      </vt:variant>
      <vt:variant>
        <vt:i4>1179711</vt:i4>
      </vt:variant>
      <vt:variant>
        <vt:i4>17</vt:i4>
      </vt:variant>
      <vt:variant>
        <vt:i4>0</vt:i4>
      </vt:variant>
      <vt:variant>
        <vt:i4>5</vt:i4>
      </vt:variant>
      <vt:variant>
        <vt:lpwstr/>
      </vt:variant>
      <vt:variant>
        <vt:lpwstr>_Toc347237843</vt:lpwstr>
      </vt:variant>
      <vt:variant>
        <vt:i4>1179711</vt:i4>
      </vt:variant>
      <vt:variant>
        <vt:i4>11</vt:i4>
      </vt:variant>
      <vt:variant>
        <vt:i4>0</vt:i4>
      </vt:variant>
      <vt:variant>
        <vt:i4>5</vt:i4>
      </vt:variant>
      <vt:variant>
        <vt:lpwstr/>
      </vt:variant>
      <vt:variant>
        <vt:lpwstr>_Toc347237842</vt:lpwstr>
      </vt:variant>
      <vt:variant>
        <vt:i4>1179711</vt:i4>
      </vt:variant>
      <vt:variant>
        <vt:i4>5</vt:i4>
      </vt:variant>
      <vt:variant>
        <vt:i4>0</vt:i4>
      </vt:variant>
      <vt:variant>
        <vt:i4>5</vt:i4>
      </vt:variant>
      <vt:variant>
        <vt:lpwstr/>
      </vt:variant>
      <vt:variant>
        <vt:lpwstr>_Toc347237841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dc:title>
  <dc:subject>Goods - RFP - Standing order</dc:subject>
  <dc:creator>Corinne Evason</dc:creator>
  <cp:keywords/>
  <dc:description/>
  <cp:lastModifiedBy>Tim Church</cp:lastModifiedBy>
  <cp:revision>4</cp:revision>
  <cp:lastPrinted>2013-06-13T15:16:00Z</cp:lastPrinted>
  <dcterms:created xsi:type="dcterms:W3CDTF">2013-06-13T16:54:00Z</dcterms:created>
  <dcterms:modified xsi:type="dcterms:W3CDTF">2013-06-18T23:05:00Z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Gr220120228 - Goods RFP SO</vt:lpwstr>
  </property>
</Properties>
</file>